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1561F">
      <w:r w:rsidRPr="0011561F">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North</w:t>
                  </w:r>
                  <w:r w:rsidR="00B14FB6">
                    <w:rPr>
                      <w:rFonts w:ascii="Segoe UI" w:hAnsi="Segoe UI" w:cs="Segoe UI"/>
                      <w:b/>
                      <w:sz w:val="56"/>
                      <w:szCs w:val="72"/>
                      <w:u w:val="single"/>
                    </w:rPr>
                    <w:t>umberland</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1561F"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1561F"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1561F"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1561F"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1561F"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50310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0310F" w:rsidRDefault="0050310F" w:rsidP="0050310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50310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0310F" w:rsidRDefault="0050310F" w:rsidP="0050310F">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1595</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1614</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1649</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1697</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1742</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50310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0310F" w:rsidRDefault="0050310F" w:rsidP="0050310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50310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0310F" w:rsidRDefault="0050310F" w:rsidP="0050310F">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1256</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1267</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1290</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1324</w:t>
            </w:r>
          </w:p>
        </w:tc>
        <w:tc>
          <w:tcPr>
            <w:tcW w:w="1200"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1360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50310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0310F" w:rsidRDefault="0050310F" w:rsidP="0050310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50310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0310F" w:rsidRDefault="0050310F" w:rsidP="0050310F">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1021</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1033</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1067</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1097</w:t>
            </w:r>
          </w:p>
        </w:tc>
        <w:tc>
          <w:tcPr>
            <w:tcW w:w="1054" w:type="dxa"/>
            <w:tcBorders>
              <w:top w:val="nil"/>
              <w:left w:val="nil"/>
              <w:bottom w:val="single" w:sz="4" w:space="0" w:color="auto"/>
              <w:right w:val="single" w:sz="4" w:space="0" w:color="auto"/>
            </w:tcBorders>
            <w:shd w:val="clear" w:color="auto" w:fill="auto"/>
            <w:noWrap/>
            <w:vAlign w:val="bottom"/>
            <w:hideMark/>
          </w:tcPr>
          <w:p w:rsidR="0050310F" w:rsidRDefault="0050310F" w:rsidP="0050310F">
            <w:pPr>
              <w:spacing w:after="100" w:afterAutospacing="1"/>
              <w:jc w:val="right"/>
              <w:rPr>
                <w:rFonts w:ascii="Tahoma" w:hAnsi="Tahoma" w:cs="Tahoma"/>
                <w:color w:val="000000"/>
                <w:sz w:val="16"/>
                <w:szCs w:val="16"/>
              </w:rPr>
            </w:pPr>
            <w:r>
              <w:rPr>
                <w:rFonts w:ascii="Tahoma" w:hAnsi="Tahoma" w:cs="Tahoma"/>
                <w:color w:val="000000"/>
                <w:sz w:val="16"/>
                <w:szCs w:val="16"/>
              </w:rPr>
              <w:t>1110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2818"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1356"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101.03</w:t>
            </w:r>
          </w:p>
        </w:tc>
        <w:tc>
          <w:tcPr>
            <w:tcW w:w="1377"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252.03</w:t>
            </w:r>
          </w:p>
        </w:tc>
        <w:tc>
          <w:tcPr>
            <w:tcW w:w="1559"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22.87</w:t>
            </w:r>
          </w:p>
        </w:tc>
        <w:tc>
          <w:tcPr>
            <w:tcW w:w="1418"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375.93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1276"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380.3</w:t>
            </w:r>
          </w:p>
        </w:tc>
        <w:tc>
          <w:tcPr>
            <w:tcW w:w="1417"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15.8</w:t>
            </w:r>
          </w:p>
        </w:tc>
        <w:tc>
          <w:tcPr>
            <w:tcW w:w="1559"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2084.7</w:t>
            </w:r>
          </w:p>
        </w:tc>
        <w:tc>
          <w:tcPr>
            <w:tcW w:w="1560"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344</w:t>
            </w:r>
          </w:p>
        </w:tc>
        <w:tc>
          <w:tcPr>
            <w:tcW w:w="1559"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2824.8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7F0C8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0C8D" w:rsidRDefault="007F0C8D" w:rsidP="007F0C8D">
            <w:pPr>
              <w:spacing w:after="100" w:afterAutospacing="1"/>
              <w:rPr>
                <w:rFonts w:ascii="Tahoma" w:hAnsi="Tahoma" w:cs="Tahoma"/>
                <w:color w:val="000000"/>
                <w:sz w:val="16"/>
                <w:szCs w:val="16"/>
              </w:rPr>
            </w:pPr>
            <w:r>
              <w:rPr>
                <w:rFonts w:ascii="Tahoma" w:hAnsi="Tahoma" w:cs="Tahoma"/>
                <w:color w:val="000000"/>
                <w:sz w:val="16"/>
                <w:szCs w:val="16"/>
              </w:rPr>
              <w:t>Northumberland</w:t>
            </w:r>
          </w:p>
        </w:tc>
        <w:tc>
          <w:tcPr>
            <w:tcW w:w="1843"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101.03</w:t>
            </w:r>
          </w:p>
        </w:tc>
        <w:tc>
          <w:tcPr>
            <w:tcW w:w="1984"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274.89</w:t>
            </w:r>
          </w:p>
        </w:tc>
        <w:tc>
          <w:tcPr>
            <w:tcW w:w="1843"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2824.8</w:t>
            </w:r>
          </w:p>
        </w:tc>
        <w:tc>
          <w:tcPr>
            <w:tcW w:w="1701" w:type="dxa"/>
            <w:tcBorders>
              <w:top w:val="nil"/>
              <w:left w:val="nil"/>
              <w:bottom w:val="single" w:sz="4" w:space="0" w:color="auto"/>
              <w:right w:val="single" w:sz="4" w:space="0" w:color="auto"/>
            </w:tcBorders>
            <w:shd w:val="clear" w:color="auto" w:fill="auto"/>
            <w:noWrap/>
            <w:vAlign w:val="bottom"/>
            <w:hideMark/>
          </w:tcPr>
          <w:p w:rsidR="007F0C8D" w:rsidRDefault="007F0C8D" w:rsidP="007F0C8D">
            <w:pPr>
              <w:spacing w:after="100" w:afterAutospacing="1"/>
              <w:jc w:val="right"/>
              <w:rPr>
                <w:rFonts w:ascii="Tahoma" w:hAnsi="Tahoma" w:cs="Tahoma"/>
                <w:color w:val="000000"/>
                <w:sz w:val="16"/>
                <w:szCs w:val="16"/>
              </w:rPr>
            </w:pPr>
            <w:r>
              <w:rPr>
                <w:rFonts w:ascii="Tahoma" w:hAnsi="Tahoma" w:cs="Tahoma"/>
                <w:color w:val="000000"/>
                <w:sz w:val="16"/>
                <w:szCs w:val="16"/>
              </w:rPr>
              <w:t>3200.8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7F0C8D" w:rsidRPr="009500DD" w:rsidTr="007F0C8D">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0C8D" w:rsidRDefault="007F0C8D" w:rsidP="007F0C8D">
            <w:pPr>
              <w:spacing w:after="100" w:afterAutospacing="1"/>
              <w:rPr>
                <w:rFonts w:ascii="Calibri" w:hAnsi="Calibri" w:cs="Calibri"/>
                <w:color w:val="000000"/>
              </w:rPr>
            </w:pPr>
            <w:r>
              <w:rPr>
                <w:rFonts w:ascii="Calibri" w:hAnsi="Calibri" w:cs="Calibri"/>
                <w:color w:val="000000"/>
              </w:rPr>
              <w:t>Road length of principal roads in Northumberland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F0C8D" w:rsidRDefault="007F0C8D" w:rsidP="007F0C8D">
            <w:pPr>
              <w:spacing w:after="100" w:afterAutospacing="1"/>
              <w:rPr>
                <w:rFonts w:ascii="Calibri" w:hAnsi="Calibri" w:cs="Calibri"/>
                <w:color w:val="000000"/>
              </w:rPr>
            </w:pPr>
            <w:r>
              <w:rPr>
                <w:rFonts w:ascii="Calibri" w:hAnsi="Calibri" w:cs="Calibri"/>
                <w:color w:val="000000"/>
              </w:rPr>
              <w:t>8.2miles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7F0C8D" w:rsidRPr="009500DD" w:rsidTr="007F0C8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0C8D" w:rsidRDefault="007F0C8D" w:rsidP="007F0C8D">
            <w:pPr>
              <w:spacing w:after="100" w:afterAutospacing="1"/>
              <w:rPr>
                <w:rFonts w:ascii="Calibri" w:hAnsi="Calibri" w:cs="Calibri"/>
                <w:color w:val="000000"/>
              </w:rPr>
            </w:pPr>
            <w:r>
              <w:rPr>
                <w:rFonts w:ascii="Calibri" w:hAnsi="Calibri" w:cs="Calibri"/>
                <w:color w:val="000000"/>
              </w:rPr>
              <w:t>Road length of non-principal roads in Northumberland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F0C8D" w:rsidRDefault="007F0C8D" w:rsidP="007F0C8D">
            <w:pPr>
              <w:spacing w:after="100" w:afterAutospacing="1"/>
              <w:rPr>
                <w:rFonts w:ascii="Calibri" w:hAnsi="Calibri" w:cs="Calibri"/>
                <w:color w:val="000000"/>
              </w:rPr>
            </w:pPr>
            <w:r>
              <w:rPr>
                <w:rFonts w:ascii="Calibri" w:hAnsi="Calibri" w:cs="Calibri"/>
                <w:color w:val="000000"/>
              </w:rPr>
              <w:t>198miles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06454"/>
    <w:rsid w:val="000158B1"/>
    <w:rsid w:val="000174B7"/>
    <w:rsid w:val="00023D6D"/>
    <w:rsid w:val="00034AE0"/>
    <w:rsid w:val="0004365F"/>
    <w:rsid w:val="00046FC3"/>
    <w:rsid w:val="00050B7F"/>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61F"/>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8549B"/>
    <w:rsid w:val="00190253"/>
    <w:rsid w:val="00192701"/>
    <w:rsid w:val="001977B6"/>
    <w:rsid w:val="001B2B01"/>
    <w:rsid w:val="001C52DE"/>
    <w:rsid w:val="001D507D"/>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2F0AF3"/>
    <w:rsid w:val="00300A54"/>
    <w:rsid w:val="00302F06"/>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2745"/>
    <w:rsid w:val="00415E18"/>
    <w:rsid w:val="004167EC"/>
    <w:rsid w:val="00417448"/>
    <w:rsid w:val="00422A00"/>
    <w:rsid w:val="00427EEE"/>
    <w:rsid w:val="00431B44"/>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310F"/>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C4213"/>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0C8D"/>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609A"/>
    <w:rsid w:val="00B66EC4"/>
    <w:rsid w:val="00B71733"/>
    <w:rsid w:val="00B82315"/>
    <w:rsid w:val="00B84331"/>
    <w:rsid w:val="00B928CD"/>
    <w:rsid w:val="00B93C30"/>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14F10"/>
    <w:rsid w:val="00C26302"/>
    <w:rsid w:val="00C27833"/>
    <w:rsid w:val="00C31933"/>
    <w:rsid w:val="00C33EE4"/>
    <w:rsid w:val="00C345EF"/>
    <w:rsid w:val="00C359CC"/>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1BBB"/>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Northumberland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16.1976077354777</c:v>
                </c:pt>
                <c:pt idx="1">
                  <c:v>15.859070204043318</c:v>
                </c:pt>
                <c:pt idx="2">
                  <c:v>23.66044940091917</c:v>
                </c:pt>
              </c:numCache>
            </c:numRef>
          </c:val>
        </c:ser>
        <c:marker val="1"/>
        <c:axId val="148098048"/>
        <c:axId val="148136704"/>
      </c:lineChart>
      <c:catAx>
        <c:axId val="148098048"/>
        <c:scaling>
          <c:orientation val="minMax"/>
        </c:scaling>
        <c:axPos val="b"/>
        <c:numFmt formatCode="General" sourceLinked="1"/>
        <c:tickLblPos val="nextTo"/>
        <c:crossAx val="148136704"/>
        <c:crosses val="autoZero"/>
        <c:auto val="1"/>
        <c:lblAlgn val="ctr"/>
        <c:lblOffset val="100"/>
      </c:catAx>
      <c:valAx>
        <c:axId val="148136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98048"/>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12.6148938060952</c:v>
                </c:pt>
                <c:pt idx="1">
                  <c:v>12.878488624686915</c:v>
                </c:pt>
                <c:pt idx="2">
                  <c:v>13.2895536762601</c:v>
                </c:pt>
              </c:numCache>
            </c:numRef>
          </c:val>
        </c:ser>
        <c:marker val="1"/>
        <c:axId val="148986496"/>
        <c:axId val="149004672"/>
      </c:lineChart>
      <c:catAx>
        <c:axId val="148986496"/>
        <c:scaling>
          <c:orientation val="minMax"/>
        </c:scaling>
        <c:axPos val="b"/>
        <c:numFmt formatCode="General" sourceLinked="1"/>
        <c:tickLblPos val="nextTo"/>
        <c:crossAx val="149004672"/>
        <c:crosses val="autoZero"/>
        <c:auto val="1"/>
        <c:lblAlgn val="ctr"/>
        <c:lblOffset val="100"/>
      </c:catAx>
      <c:valAx>
        <c:axId val="149004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86496"/>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7.1602980415848672</c:v>
                </c:pt>
                <c:pt idx="1">
                  <c:v>7.1378091872791503</c:v>
                </c:pt>
                <c:pt idx="2">
                  <c:v>7.1709052903996398</c:v>
                </c:pt>
              </c:numCache>
            </c:numRef>
          </c:val>
        </c:ser>
        <c:axId val="149171200"/>
        <c:axId val="149185280"/>
      </c:barChart>
      <c:catAx>
        <c:axId val="149171200"/>
        <c:scaling>
          <c:orientation val="minMax"/>
        </c:scaling>
        <c:axPos val="b"/>
        <c:numFmt formatCode="General" sourceLinked="1"/>
        <c:tickLblPos val="nextTo"/>
        <c:crossAx val="149185280"/>
        <c:crosses val="autoZero"/>
        <c:auto val="1"/>
        <c:lblAlgn val="ctr"/>
        <c:lblOffset val="100"/>
      </c:catAx>
      <c:valAx>
        <c:axId val="149185280"/>
        <c:scaling>
          <c:orientation val="minMax"/>
        </c:scaling>
        <c:axPos val="l"/>
        <c:majorGridlines/>
        <c:numFmt formatCode="General" sourceLinked="1"/>
        <c:tickLblPos val="nextTo"/>
        <c:txPr>
          <a:bodyPr/>
          <a:lstStyle/>
          <a:p>
            <a:pPr>
              <a:defRPr sz="800"/>
            </a:pPr>
            <a:endParaRPr lang="en-US"/>
          </a:p>
        </c:txPr>
        <c:crossAx val="149171200"/>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10.647840129699889</c:v>
                </c:pt>
                <c:pt idx="1">
                  <c:v>10.6863469257313</c:v>
                </c:pt>
                <c:pt idx="2">
                  <c:v>10.7385801734432</c:v>
                </c:pt>
              </c:numCache>
            </c:numRef>
          </c:val>
        </c:ser>
        <c:marker val="1"/>
        <c:axId val="149203968"/>
        <c:axId val="149099264"/>
      </c:lineChart>
      <c:catAx>
        <c:axId val="149203968"/>
        <c:scaling>
          <c:orientation val="minMax"/>
        </c:scaling>
        <c:axPos val="b"/>
        <c:numFmt formatCode="General" sourceLinked="1"/>
        <c:tickLblPos val="nextTo"/>
        <c:crossAx val="149099264"/>
        <c:crosses val="autoZero"/>
        <c:auto val="1"/>
        <c:lblAlgn val="ctr"/>
        <c:lblOffset val="100"/>
      </c:catAx>
      <c:valAx>
        <c:axId val="149099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03968"/>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7.1896994411720376</c:v>
                </c:pt>
                <c:pt idx="1">
                  <c:v>7.2155974717563298</c:v>
                </c:pt>
                <c:pt idx="2">
                  <c:v>7.3443985467575743</c:v>
                </c:pt>
              </c:numCache>
            </c:numRef>
          </c:val>
        </c:ser>
        <c:axId val="149134720"/>
        <c:axId val="149140608"/>
      </c:barChart>
      <c:catAx>
        <c:axId val="149134720"/>
        <c:scaling>
          <c:orientation val="minMax"/>
        </c:scaling>
        <c:axPos val="b"/>
        <c:numFmt formatCode="General" sourceLinked="1"/>
        <c:tickLblPos val="nextTo"/>
        <c:crossAx val="149140608"/>
        <c:crosses val="autoZero"/>
        <c:auto val="1"/>
        <c:lblAlgn val="ctr"/>
        <c:lblOffset val="100"/>
      </c:catAx>
      <c:valAx>
        <c:axId val="149140608"/>
        <c:scaling>
          <c:orientation val="minMax"/>
        </c:scaling>
        <c:axPos val="l"/>
        <c:majorGridlines/>
        <c:numFmt formatCode="General" sourceLinked="1"/>
        <c:tickLblPos val="nextTo"/>
        <c:txPr>
          <a:bodyPr/>
          <a:lstStyle/>
          <a:p>
            <a:pPr>
              <a:defRPr sz="800"/>
            </a:pPr>
            <a:endParaRPr lang="en-US"/>
          </a:p>
        </c:txPr>
        <c:crossAx val="149134720"/>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8.2863418047788659</c:v>
                </c:pt>
                <c:pt idx="1">
                  <c:v>8.1937652372780807</c:v>
                </c:pt>
                <c:pt idx="2">
                  <c:v>8.2901442306131408</c:v>
                </c:pt>
              </c:numCache>
            </c:numRef>
          </c:val>
        </c:ser>
        <c:marker val="1"/>
        <c:axId val="149233024"/>
        <c:axId val="149243008"/>
      </c:lineChart>
      <c:catAx>
        <c:axId val="149233024"/>
        <c:scaling>
          <c:orientation val="minMax"/>
        </c:scaling>
        <c:axPos val="b"/>
        <c:numFmt formatCode="General" sourceLinked="1"/>
        <c:tickLblPos val="nextTo"/>
        <c:crossAx val="149243008"/>
        <c:crosses val="autoZero"/>
        <c:auto val="1"/>
        <c:lblAlgn val="ctr"/>
        <c:lblOffset val="100"/>
      </c:catAx>
      <c:valAx>
        <c:axId val="149243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33024"/>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9.8080350400241691</c:v>
                </c:pt>
                <c:pt idx="1">
                  <c:v>9.8072960732593533</c:v>
                </c:pt>
                <c:pt idx="2">
                  <c:v>9.8636341014283762</c:v>
                </c:pt>
              </c:numCache>
            </c:numRef>
          </c:val>
        </c:ser>
        <c:axId val="149282816"/>
        <c:axId val="149284352"/>
      </c:barChart>
      <c:catAx>
        <c:axId val="149282816"/>
        <c:scaling>
          <c:orientation val="minMax"/>
        </c:scaling>
        <c:axPos val="b"/>
        <c:numFmt formatCode="General" sourceLinked="1"/>
        <c:tickLblPos val="nextTo"/>
        <c:crossAx val="149284352"/>
        <c:crosses val="autoZero"/>
        <c:auto val="1"/>
        <c:lblAlgn val="ctr"/>
        <c:lblOffset val="100"/>
      </c:catAx>
      <c:valAx>
        <c:axId val="149284352"/>
        <c:scaling>
          <c:orientation val="minMax"/>
        </c:scaling>
        <c:axPos val="l"/>
        <c:majorGridlines/>
        <c:numFmt formatCode="General" sourceLinked="1"/>
        <c:tickLblPos val="nextTo"/>
        <c:txPr>
          <a:bodyPr/>
          <a:lstStyle/>
          <a:p>
            <a:pPr>
              <a:defRPr sz="800"/>
            </a:pPr>
            <a:endParaRPr lang="en-US"/>
          </a:p>
        </c:txPr>
        <c:crossAx val="149282816"/>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19.985567651450602</c:v>
                </c:pt>
                <c:pt idx="1">
                  <c:v>21.102354972489302</c:v>
                </c:pt>
                <c:pt idx="2">
                  <c:v>23.423038267603189</c:v>
                </c:pt>
              </c:numCache>
            </c:numRef>
          </c:val>
        </c:ser>
        <c:marker val="1"/>
        <c:axId val="149340160"/>
        <c:axId val="149341696"/>
      </c:lineChart>
      <c:catAx>
        <c:axId val="149340160"/>
        <c:scaling>
          <c:orientation val="minMax"/>
        </c:scaling>
        <c:axPos val="b"/>
        <c:numFmt formatCode="General" sourceLinked="1"/>
        <c:tickLblPos val="nextTo"/>
        <c:crossAx val="149341696"/>
        <c:crosses val="autoZero"/>
        <c:auto val="1"/>
        <c:lblAlgn val="ctr"/>
        <c:lblOffset val="100"/>
      </c:catAx>
      <c:valAx>
        <c:axId val="149341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40160"/>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3.34572619874913</c:v>
                </c:pt>
                <c:pt idx="1">
                  <c:v>3.0161513059141387</c:v>
                </c:pt>
                <c:pt idx="2">
                  <c:v>2.5049534674272</c:v>
                </c:pt>
              </c:numCache>
            </c:numRef>
          </c:val>
        </c:ser>
        <c:axId val="149458944"/>
        <c:axId val="149460480"/>
      </c:barChart>
      <c:catAx>
        <c:axId val="149458944"/>
        <c:scaling>
          <c:orientation val="minMax"/>
        </c:scaling>
        <c:axPos val="b"/>
        <c:numFmt formatCode="General" sourceLinked="1"/>
        <c:tickLblPos val="nextTo"/>
        <c:crossAx val="149460480"/>
        <c:crosses val="autoZero"/>
        <c:auto val="1"/>
        <c:lblAlgn val="ctr"/>
        <c:lblOffset val="100"/>
      </c:catAx>
      <c:valAx>
        <c:axId val="149460480"/>
        <c:scaling>
          <c:orientation val="minMax"/>
        </c:scaling>
        <c:axPos val="l"/>
        <c:majorGridlines/>
        <c:numFmt formatCode="General" sourceLinked="1"/>
        <c:tickLblPos val="nextTo"/>
        <c:txPr>
          <a:bodyPr/>
          <a:lstStyle/>
          <a:p>
            <a:pPr>
              <a:defRPr sz="800"/>
            </a:pPr>
            <a:endParaRPr lang="en-US"/>
          </a:p>
        </c:txPr>
        <c:crossAx val="149458944"/>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17.032918088953299</c:v>
                </c:pt>
                <c:pt idx="1">
                  <c:v>17.287571107297701</c:v>
                </c:pt>
                <c:pt idx="2">
                  <c:v>18.364130381778686</c:v>
                </c:pt>
              </c:numCache>
            </c:numRef>
          </c:val>
        </c:ser>
        <c:marker val="1"/>
        <c:axId val="149356544"/>
        <c:axId val="149358080"/>
      </c:lineChart>
      <c:catAx>
        <c:axId val="149356544"/>
        <c:scaling>
          <c:orientation val="minMax"/>
        </c:scaling>
        <c:axPos val="b"/>
        <c:numFmt formatCode="General" sourceLinked="1"/>
        <c:tickLblPos val="nextTo"/>
        <c:crossAx val="149358080"/>
        <c:crosses val="autoZero"/>
        <c:auto val="1"/>
        <c:lblAlgn val="ctr"/>
        <c:lblOffset val="100"/>
      </c:catAx>
      <c:valAx>
        <c:axId val="1493580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56544"/>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3.6736738475793427</c:v>
                </c:pt>
                <c:pt idx="1">
                  <c:v>3.3740018012608797</c:v>
                </c:pt>
                <c:pt idx="2">
                  <c:v>2.8879615731011699</c:v>
                </c:pt>
              </c:numCache>
            </c:numRef>
          </c:val>
        </c:ser>
        <c:axId val="149397888"/>
        <c:axId val="149399424"/>
      </c:barChart>
      <c:catAx>
        <c:axId val="149397888"/>
        <c:scaling>
          <c:orientation val="minMax"/>
        </c:scaling>
        <c:axPos val="b"/>
        <c:numFmt formatCode="General" sourceLinked="1"/>
        <c:tickLblPos val="nextTo"/>
        <c:crossAx val="149399424"/>
        <c:crosses val="autoZero"/>
        <c:auto val="1"/>
        <c:lblAlgn val="ctr"/>
        <c:lblOffset val="100"/>
      </c:catAx>
      <c:valAx>
        <c:axId val="149399424"/>
        <c:scaling>
          <c:orientation val="minMax"/>
        </c:scaling>
        <c:axPos val="l"/>
        <c:majorGridlines/>
        <c:numFmt formatCode="General" sourceLinked="1"/>
        <c:tickLblPos val="nextTo"/>
        <c:txPr>
          <a:bodyPr/>
          <a:lstStyle/>
          <a:p>
            <a:pPr>
              <a:defRPr sz="800"/>
            </a:pPr>
            <a:endParaRPr lang="en-US"/>
          </a:p>
        </c:txPr>
        <c:crossAx val="149397888"/>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Northumberland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13.514121038464101</c:v>
                </c:pt>
                <c:pt idx="1">
                  <c:v>13.041388743972572</c:v>
                </c:pt>
                <c:pt idx="2">
                  <c:v>13.497235987587199</c:v>
                </c:pt>
              </c:numCache>
            </c:numRef>
          </c:val>
        </c:ser>
        <c:marker val="1"/>
        <c:axId val="148164608"/>
        <c:axId val="148166144"/>
      </c:lineChart>
      <c:catAx>
        <c:axId val="148164608"/>
        <c:scaling>
          <c:orientation val="minMax"/>
        </c:scaling>
        <c:axPos val="b"/>
        <c:numFmt formatCode="General" sourceLinked="1"/>
        <c:tickLblPos val="nextTo"/>
        <c:crossAx val="148166144"/>
        <c:crosses val="autoZero"/>
        <c:auto val="1"/>
        <c:lblAlgn val="ctr"/>
        <c:lblOffset val="100"/>
      </c:catAx>
      <c:valAx>
        <c:axId val="148166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64608"/>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10.78348007954251</c:v>
                </c:pt>
                <c:pt idx="1">
                  <c:v>10.648555142848998</c:v>
                </c:pt>
                <c:pt idx="2">
                  <c:v>11.37626405338281</c:v>
                </c:pt>
              </c:numCache>
            </c:numRef>
          </c:val>
        </c:ser>
        <c:marker val="1"/>
        <c:axId val="149512576"/>
        <c:axId val="149514112"/>
      </c:lineChart>
      <c:catAx>
        <c:axId val="149512576"/>
        <c:scaling>
          <c:orientation val="minMax"/>
        </c:scaling>
        <c:axPos val="b"/>
        <c:numFmt formatCode="General" sourceLinked="1"/>
        <c:tickLblPos val="nextTo"/>
        <c:crossAx val="149514112"/>
        <c:crosses val="autoZero"/>
        <c:auto val="1"/>
        <c:lblAlgn val="ctr"/>
        <c:lblOffset val="100"/>
      </c:catAx>
      <c:valAx>
        <c:axId val="1495141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12576"/>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8.8649525133194533</c:v>
                </c:pt>
                <c:pt idx="1">
                  <c:v>8.6226958871209796</c:v>
                </c:pt>
                <c:pt idx="2">
                  <c:v>8.3682978084659414</c:v>
                </c:pt>
              </c:numCache>
            </c:numRef>
          </c:val>
        </c:ser>
        <c:axId val="149562112"/>
        <c:axId val="149563648"/>
      </c:barChart>
      <c:catAx>
        <c:axId val="149562112"/>
        <c:scaling>
          <c:orientation val="minMax"/>
        </c:scaling>
        <c:axPos val="b"/>
        <c:numFmt formatCode="General" sourceLinked="1"/>
        <c:tickLblPos val="nextTo"/>
        <c:crossAx val="149563648"/>
        <c:crosses val="autoZero"/>
        <c:auto val="1"/>
        <c:lblAlgn val="ctr"/>
        <c:lblOffset val="100"/>
      </c:catAx>
      <c:valAx>
        <c:axId val="149563648"/>
        <c:scaling>
          <c:orientation val="minMax"/>
        </c:scaling>
        <c:axPos val="l"/>
        <c:majorGridlines/>
        <c:numFmt formatCode="General" sourceLinked="1"/>
        <c:tickLblPos val="nextTo"/>
        <c:txPr>
          <a:bodyPr/>
          <a:lstStyle/>
          <a:p>
            <a:pPr>
              <a:defRPr sz="800"/>
            </a:pPr>
            <a:endParaRPr lang="en-US"/>
          </a:p>
        </c:txPr>
        <c:crossAx val="149562112"/>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24.364388037491388</c:v>
                </c:pt>
                <c:pt idx="1">
                  <c:v>25.123804286480716</c:v>
                </c:pt>
                <c:pt idx="2">
                  <c:v>29.262498629660989</c:v>
                </c:pt>
              </c:numCache>
            </c:numRef>
          </c:val>
        </c:ser>
        <c:marker val="1"/>
        <c:axId val="149607168"/>
        <c:axId val="149608704"/>
      </c:lineChart>
      <c:catAx>
        <c:axId val="149607168"/>
        <c:scaling>
          <c:orientation val="minMax"/>
        </c:scaling>
        <c:axPos val="b"/>
        <c:numFmt formatCode="General" sourceLinked="1"/>
        <c:tickLblPos val="nextTo"/>
        <c:crossAx val="149608704"/>
        <c:crosses val="autoZero"/>
        <c:auto val="1"/>
        <c:lblAlgn val="ctr"/>
        <c:lblOffset val="100"/>
      </c:catAx>
      <c:valAx>
        <c:axId val="149608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07168"/>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1.8429512143312301</c:v>
                </c:pt>
                <c:pt idx="1">
                  <c:v>1.8224093738557301</c:v>
                </c:pt>
                <c:pt idx="2">
                  <c:v>1.4264372024899288</c:v>
                </c:pt>
              </c:numCache>
            </c:numRef>
          </c:val>
        </c:ser>
        <c:axId val="149644416"/>
        <c:axId val="149645952"/>
      </c:barChart>
      <c:catAx>
        <c:axId val="149644416"/>
        <c:scaling>
          <c:orientation val="minMax"/>
        </c:scaling>
        <c:axPos val="b"/>
        <c:numFmt formatCode="General" sourceLinked="1"/>
        <c:tickLblPos val="nextTo"/>
        <c:crossAx val="149645952"/>
        <c:crosses val="autoZero"/>
        <c:auto val="1"/>
        <c:lblAlgn val="ctr"/>
        <c:lblOffset val="100"/>
      </c:catAx>
      <c:valAx>
        <c:axId val="149645952"/>
        <c:scaling>
          <c:orientation val="minMax"/>
        </c:scaling>
        <c:axPos val="l"/>
        <c:majorGridlines/>
        <c:numFmt formatCode="General" sourceLinked="1"/>
        <c:tickLblPos val="nextTo"/>
        <c:txPr>
          <a:bodyPr/>
          <a:lstStyle/>
          <a:p>
            <a:pPr>
              <a:defRPr sz="800"/>
            </a:pPr>
            <a:endParaRPr lang="en-US"/>
          </a:p>
        </c:txPr>
        <c:crossAx val="149644416"/>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23.394409827552401</c:v>
                </c:pt>
                <c:pt idx="1">
                  <c:v>23.340855412782318</c:v>
                </c:pt>
                <c:pt idx="2">
                  <c:v>27.101542166470701</c:v>
                </c:pt>
              </c:numCache>
            </c:numRef>
          </c:val>
        </c:ser>
        <c:marker val="1"/>
        <c:axId val="149697664"/>
        <c:axId val="149699200"/>
      </c:lineChart>
      <c:catAx>
        <c:axId val="149697664"/>
        <c:scaling>
          <c:orientation val="minMax"/>
        </c:scaling>
        <c:axPos val="b"/>
        <c:numFmt formatCode="General" sourceLinked="1"/>
        <c:tickLblPos val="nextTo"/>
        <c:crossAx val="149699200"/>
        <c:crosses val="autoZero"/>
        <c:auto val="1"/>
        <c:lblAlgn val="ctr"/>
        <c:lblOffset val="100"/>
      </c:catAx>
      <c:valAx>
        <c:axId val="149699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97664"/>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2.1093960206754923</c:v>
                </c:pt>
                <c:pt idx="1">
                  <c:v>2.1302087147564999</c:v>
                </c:pt>
                <c:pt idx="2">
                  <c:v>1.68304650311241</c:v>
                </c:pt>
              </c:numCache>
            </c:numRef>
          </c:val>
        </c:ser>
        <c:axId val="149743104"/>
        <c:axId val="149744640"/>
      </c:barChart>
      <c:catAx>
        <c:axId val="149743104"/>
        <c:scaling>
          <c:orientation val="minMax"/>
        </c:scaling>
        <c:axPos val="b"/>
        <c:numFmt formatCode="General" sourceLinked="1"/>
        <c:tickLblPos val="nextTo"/>
        <c:crossAx val="149744640"/>
        <c:crosses val="autoZero"/>
        <c:auto val="1"/>
        <c:lblAlgn val="ctr"/>
        <c:lblOffset val="100"/>
      </c:catAx>
      <c:valAx>
        <c:axId val="149744640"/>
        <c:scaling>
          <c:orientation val="minMax"/>
        </c:scaling>
        <c:axPos val="l"/>
        <c:majorGridlines/>
        <c:numFmt formatCode="General" sourceLinked="1"/>
        <c:tickLblPos val="nextTo"/>
        <c:txPr>
          <a:bodyPr/>
          <a:lstStyle/>
          <a:p>
            <a:pPr>
              <a:defRPr sz="800"/>
            </a:pPr>
            <a:endParaRPr lang="en-US"/>
          </a:p>
        </c:txPr>
        <c:crossAx val="149743104"/>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13.036291330753699</c:v>
                </c:pt>
                <c:pt idx="1">
                  <c:v>12.754789588375402</c:v>
                </c:pt>
                <c:pt idx="2">
                  <c:v>14.381913238229806</c:v>
                </c:pt>
              </c:numCache>
            </c:numRef>
          </c:val>
        </c:ser>
        <c:marker val="1"/>
        <c:axId val="149788160"/>
        <c:axId val="149789696"/>
      </c:lineChart>
      <c:catAx>
        <c:axId val="149788160"/>
        <c:scaling>
          <c:orientation val="minMax"/>
        </c:scaling>
        <c:axPos val="b"/>
        <c:numFmt formatCode="General" sourceLinked="1"/>
        <c:tickLblPos val="nextTo"/>
        <c:crossAx val="149789696"/>
        <c:crosses val="autoZero"/>
        <c:auto val="1"/>
        <c:lblAlgn val="ctr"/>
        <c:lblOffset val="100"/>
      </c:catAx>
      <c:valAx>
        <c:axId val="149789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88160"/>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7.6858316221765852</c:v>
                </c:pt>
                <c:pt idx="1">
                  <c:v>7.4823141706334697</c:v>
                </c:pt>
                <c:pt idx="2">
                  <c:v>7.4491395093372397</c:v>
                </c:pt>
              </c:numCache>
            </c:numRef>
          </c:val>
        </c:ser>
        <c:axId val="149899520"/>
        <c:axId val="149921792"/>
      </c:barChart>
      <c:catAx>
        <c:axId val="149899520"/>
        <c:scaling>
          <c:orientation val="minMax"/>
        </c:scaling>
        <c:axPos val="b"/>
        <c:numFmt formatCode="General" sourceLinked="1"/>
        <c:tickLblPos val="nextTo"/>
        <c:crossAx val="149921792"/>
        <c:crosses val="autoZero"/>
        <c:auto val="1"/>
        <c:lblAlgn val="ctr"/>
        <c:lblOffset val="100"/>
      </c:catAx>
      <c:valAx>
        <c:axId val="149921792"/>
        <c:scaling>
          <c:orientation val="minMax"/>
        </c:scaling>
        <c:axPos val="l"/>
        <c:majorGridlines/>
        <c:numFmt formatCode="General" sourceLinked="1"/>
        <c:tickLblPos val="nextTo"/>
        <c:txPr>
          <a:bodyPr/>
          <a:lstStyle/>
          <a:p>
            <a:pPr>
              <a:defRPr sz="800"/>
            </a:pPr>
            <a:endParaRPr lang="en-US"/>
          </a:p>
        </c:txPr>
        <c:crossAx val="149899520"/>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15.363316776611304</c:v>
                </c:pt>
                <c:pt idx="1">
                  <c:v>15.833390698292501</c:v>
                </c:pt>
              </c:numCache>
            </c:numRef>
          </c:val>
        </c:ser>
        <c:marker val="1"/>
        <c:axId val="149944576"/>
        <c:axId val="149950464"/>
      </c:lineChart>
      <c:catAx>
        <c:axId val="149944576"/>
        <c:scaling>
          <c:orientation val="minMax"/>
        </c:scaling>
        <c:axPos val="b"/>
        <c:numFmt formatCode="General" sourceLinked="1"/>
        <c:tickLblPos val="nextTo"/>
        <c:crossAx val="149950464"/>
        <c:crosses val="autoZero"/>
        <c:auto val="1"/>
        <c:lblAlgn val="ctr"/>
        <c:lblOffset val="100"/>
      </c:catAx>
      <c:valAx>
        <c:axId val="149950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44576"/>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5.1815903014098197</c:v>
                </c:pt>
                <c:pt idx="1">
                  <c:v>5.5474723527491099</c:v>
                </c:pt>
              </c:numCache>
            </c:numRef>
          </c:val>
        </c:ser>
        <c:axId val="149985920"/>
        <c:axId val="150000000"/>
      </c:barChart>
      <c:catAx>
        <c:axId val="149985920"/>
        <c:scaling>
          <c:orientation val="minMax"/>
        </c:scaling>
        <c:axPos val="b"/>
        <c:numFmt formatCode="General" sourceLinked="1"/>
        <c:tickLblPos val="nextTo"/>
        <c:crossAx val="150000000"/>
        <c:crosses val="autoZero"/>
        <c:auto val="1"/>
        <c:lblAlgn val="ctr"/>
        <c:lblOffset val="100"/>
      </c:catAx>
      <c:valAx>
        <c:axId val="150000000"/>
        <c:scaling>
          <c:orientation val="minMax"/>
        </c:scaling>
        <c:axPos val="l"/>
        <c:majorGridlines/>
        <c:numFmt formatCode="General" sourceLinked="1"/>
        <c:tickLblPos val="nextTo"/>
        <c:txPr>
          <a:bodyPr/>
          <a:lstStyle/>
          <a:p>
            <a:pPr>
              <a:defRPr sz="800"/>
            </a:pPr>
            <a:endParaRPr lang="en-US"/>
          </a:p>
        </c:txPr>
        <c:crossAx val="149985920"/>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Northumberland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9.4568261435015799</c:v>
                </c:pt>
                <c:pt idx="1">
                  <c:v>9.11868085923272</c:v>
                </c:pt>
                <c:pt idx="2">
                  <c:v>9.3868348980773888</c:v>
                </c:pt>
              </c:numCache>
            </c:numRef>
          </c:val>
        </c:ser>
        <c:marker val="1"/>
        <c:axId val="120037760"/>
        <c:axId val="120039296"/>
      </c:lineChart>
      <c:catAx>
        <c:axId val="120037760"/>
        <c:scaling>
          <c:orientation val="minMax"/>
        </c:scaling>
        <c:axPos val="b"/>
        <c:numFmt formatCode="General" sourceLinked="1"/>
        <c:tickLblPos val="nextTo"/>
        <c:crossAx val="120039296"/>
        <c:crosses val="autoZero"/>
        <c:auto val="1"/>
        <c:lblAlgn val="ctr"/>
        <c:lblOffset val="100"/>
      </c:catAx>
      <c:valAx>
        <c:axId val="12003929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037760"/>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12.109589431486409</c:v>
                </c:pt>
                <c:pt idx="1">
                  <c:v>12.764782673513899</c:v>
                </c:pt>
              </c:numCache>
            </c:numRef>
          </c:val>
        </c:ser>
        <c:marker val="1"/>
        <c:axId val="150026880"/>
        <c:axId val="150032768"/>
      </c:lineChart>
      <c:catAx>
        <c:axId val="150026880"/>
        <c:scaling>
          <c:orientation val="minMax"/>
        </c:scaling>
        <c:axPos val="b"/>
        <c:numFmt formatCode="General" sourceLinked="1"/>
        <c:tickLblPos val="nextTo"/>
        <c:crossAx val="150032768"/>
        <c:crosses val="autoZero"/>
        <c:auto val="1"/>
        <c:lblAlgn val="ctr"/>
        <c:lblOffset val="100"/>
      </c:catAx>
      <c:valAx>
        <c:axId val="150032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26880"/>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4.8837733957219358</c:v>
                </c:pt>
                <c:pt idx="1">
                  <c:v>5.1056699933277514</c:v>
                </c:pt>
              </c:numCache>
            </c:numRef>
          </c:val>
        </c:ser>
        <c:axId val="150072320"/>
        <c:axId val="150090496"/>
      </c:barChart>
      <c:catAx>
        <c:axId val="150072320"/>
        <c:scaling>
          <c:orientation val="minMax"/>
        </c:scaling>
        <c:axPos val="b"/>
        <c:numFmt formatCode="General" sourceLinked="1"/>
        <c:tickLblPos val="nextTo"/>
        <c:crossAx val="150090496"/>
        <c:crosses val="autoZero"/>
        <c:auto val="1"/>
        <c:lblAlgn val="ctr"/>
        <c:lblOffset val="100"/>
      </c:catAx>
      <c:valAx>
        <c:axId val="150090496"/>
        <c:scaling>
          <c:orientation val="minMax"/>
        </c:scaling>
        <c:axPos val="l"/>
        <c:majorGridlines/>
        <c:numFmt formatCode="General" sourceLinked="1"/>
        <c:tickLblPos val="nextTo"/>
        <c:txPr>
          <a:bodyPr/>
          <a:lstStyle/>
          <a:p>
            <a:pPr>
              <a:defRPr sz="800"/>
            </a:pPr>
            <a:endParaRPr lang="en-US"/>
          </a:p>
        </c:txPr>
        <c:crossAx val="150072320"/>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8.90682191076076</c:v>
                </c:pt>
                <c:pt idx="1">
                  <c:v>8.7659870013290568</c:v>
                </c:pt>
              </c:numCache>
            </c:numRef>
          </c:val>
        </c:ser>
        <c:marker val="1"/>
        <c:axId val="150129664"/>
        <c:axId val="150135552"/>
      </c:lineChart>
      <c:catAx>
        <c:axId val="150129664"/>
        <c:scaling>
          <c:orientation val="minMax"/>
        </c:scaling>
        <c:axPos val="b"/>
        <c:numFmt formatCode="General" sourceLinked="1"/>
        <c:tickLblPos val="nextTo"/>
        <c:crossAx val="150135552"/>
        <c:crosses val="autoZero"/>
        <c:auto val="1"/>
        <c:lblAlgn val="ctr"/>
        <c:lblOffset val="100"/>
      </c:catAx>
      <c:valAx>
        <c:axId val="1501355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29664"/>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9.0884631745260105</c:v>
                </c:pt>
                <c:pt idx="1">
                  <c:v>8.954032452690921</c:v>
                </c:pt>
              </c:numCache>
            </c:numRef>
          </c:val>
        </c:ser>
        <c:axId val="150171008"/>
        <c:axId val="150176896"/>
      </c:barChart>
      <c:catAx>
        <c:axId val="150171008"/>
        <c:scaling>
          <c:orientation val="minMax"/>
        </c:scaling>
        <c:axPos val="b"/>
        <c:numFmt formatCode="General" sourceLinked="1"/>
        <c:tickLblPos val="nextTo"/>
        <c:crossAx val="150176896"/>
        <c:crosses val="autoZero"/>
        <c:auto val="1"/>
        <c:lblAlgn val="ctr"/>
        <c:lblOffset val="100"/>
      </c:catAx>
      <c:valAx>
        <c:axId val="150176896"/>
        <c:scaling>
          <c:orientation val="minMax"/>
        </c:scaling>
        <c:axPos val="l"/>
        <c:majorGridlines/>
        <c:numFmt formatCode="General" sourceLinked="1"/>
        <c:tickLblPos val="nextTo"/>
        <c:txPr>
          <a:bodyPr/>
          <a:lstStyle/>
          <a:p>
            <a:pPr>
              <a:defRPr sz="800"/>
            </a:pPr>
            <a:endParaRPr lang="en-US"/>
          </a:p>
        </c:txPr>
        <c:crossAx val="150171008"/>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51.326860426767965</c:v>
                </c:pt>
                <c:pt idx="1">
                  <c:v>48.916912953723298</c:v>
                </c:pt>
              </c:numCache>
            </c:numRef>
          </c:val>
        </c:ser>
        <c:marker val="1"/>
        <c:axId val="150220800"/>
        <c:axId val="150222336"/>
      </c:lineChart>
      <c:catAx>
        <c:axId val="150220800"/>
        <c:scaling>
          <c:orientation val="minMax"/>
        </c:scaling>
        <c:axPos val="b"/>
        <c:numFmt formatCode="General" sourceLinked="1"/>
        <c:tickLblPos val="nextTo"/>
        <c:crossAx val="150222336"/>
        <c:crosses val="autoZero"/>
        <c:auto val="1"/>
        <c:lblAlgn val="ctr"/>
        <c:lblOffset val="100"/>
      </c:catAx>
      <c:valAx>
        <c:axId val="150222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20800"/>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0.206224173553719</c:v>
                </c:pt>
                <c:pt idx="1">
                  <c:v>0.30551809315597556</c:v>
                </c:pt>
              </c:numCache>
            </c:numRef>
          </c:val>
        </c:ser>
        <c:axId val="150274432"/>
        <c:axId val="150275968"/>
      </c:barChart>
      <c:catAx>
        <c:axId val="150274432"/>
        <c:scaling>
          <c:orientation val="minMax"/>
        </c:scaling>
        <c:axPos val="b"/>
        <c:numFmt formatCode="General" sourceLinked="1"/>
        <c:tickLblPos val="nextTo"/>
        <c:crossAx val="150275968"/>
        <c:crosses val="autoZero"/>
        <c:auto val="1"/>
        <c:lblAlgn val="ctr"/>
        <c:lblOffset val="100"/>
      </c:catAx>
      <c:valAx>
        <c:axId val="150275968"/>
        <c:scaling>
          <c:orientation val="minMax"/>
        </c:scaling>
        <c:axPos val="l"/>
        <c:majorGridlines/>
        <c:numFmt formatCode="General" sourceLinked="1"/>
        <c:tickLblPos val="nextTo"/>
        <c:txPr>
          <a:bodyPr/>
          <a:lstStyle/>
          <a:p>
            <a:pPr>
              <a:defRPr sz="800"/>
            </a:pPr>
            <a:endParaRPr lang="en-US"/>
          </a:p>
        </c:txPr>
        <c:crossAx val="150274432"/>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37.416227050784236</c:v>
                </c:pt>
                <c:pt idx="1">
                  <c:v>51.524119417756005</c:v>
                </c:pt>
              </c:numCache>
            </c:numRef>
          </c:val>
        </c:ser>
        <c:marker val="1"/>
        <c:axId val="150294912"/>
        <c:axId val="150296448"/>
      </c:lineChart>
      <c:catAx>
        <c:axId val="150294912"/>
        <c:scaling>
          <c:orientation val="minMax"/>
        </c:scaling>
        <c:axPos val="b"/>
        <c:numFmt formatCode="General" sourceLinked="1"/>
        <c:tickLblPos val="nextTo"/>
        <c:crossAx val="150296448"/>
        <c:crosses val="autoZero"/>
        <c:auto val="1"/>
        <c:lblAlgn val="ctr"/>
        <c:lblOffset val="100"/>
      </c:catAx>
      <c:valAx>
        <c:axId val="150296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94912"/>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0.5084543631502183</c:v>
                </c:pt>
                <c:pt idx="1">
                  <c:v>0.34790817847560435</c:v>
                </c:pt>
              </c:numCache>
            </c:numRef>
          </c:val>
        </c:ser>
        <c:axId val="150340352"/>
        <c:axId val="150341888"/>
      </c:barChart>
      <c:catAx>
        <c:axId val="150340352"/>
        <c:scaling>
          <c:orientation val="minMax"/>
        </c:scaling>
        <c:axPos val="b"/>
        <c:numFmt formatCode="General" sourceLinked="1"/>
        <c:tickLblPos val="nextTo"/>
        <c:crossAx val="150341888"/>
        <c:crosses val="autoZero"/>
        <c:auto val="1"/>
        <c:lblAlgn val="ctr"/>
        <c:lblOffset val="100"/>
      </c:catAx>
      <c:valAx>
        <c:axId val="150341888"/>
        <c:scaling>
          <c:orientation val="minMax"/>
        </c:scaling>
        <c:axPos val="l"/>
        <c:majorGridlines/>
        <c:numFmt formatCode="General" sourceLinked="1"/>
        <c:tickLblPos val="nextTo"/>
        <c:txPr>
          <a:bodyPr/>
          <a:lstStyle/>
          <a:p>
            <a:pPr>
              <a:defRPr sz="800"/>
            </a:pPr>
            <a:endParaRPr lang="en-US"/>
          </a:p>
        </c:txPr>
        <c:crossAx val="150340352"/>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24.988711424102089</c:v>
                </c:pt>
                <c:pt idx="1">
                  <c:v>25.251623628525977</c:v>
                </c:pt>
              </c:numCache>
            </c:numRef>
          </c:val>
        </c:ser>
        <c:marker val="1"/>
        <c:axId val="150393600"/>
        <c:axId val="150395136"/>
      </c:lineChart>
      <c:catAx>
        <c:axId val="150393600"/>
        <c:scaling>
          <c:orientation val="minMax"/>
        </c:scaling>
        <c:axPos val="b"/>
        <c:numFmt formatCode="General" sourceLinked="1"/>
        <c:tickLblPos val="nextTo"/>
        <c:crossAx val="150395136"/>
        <c:crosses val="autoZero"/>
        <c:auto val="1"/>
        <c:lblAlgn val="ctr"/>
        <c:lblOffset val="100"/>
      </c:catAx>
      <c:valAx>
        <c:axId val="150395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93600"/>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1.6649246475449677</c:v>
                </c:pt>
                <c:pt idx="1">
                  <c:v>2.2942888374668198</c:v>
                </c:pt>
              </c:numCache>
            </c:numRef>
          </c:val>
        </c:ser>
        <c:axId val="150447232"/>
        <c:axId val="150448768"/>
      </c:barChart>
      <c:catAx>
        <c:axId val="150447232"/>
        <c:scaling>
          <c:orientation val="minMax"/>
        </c:scaling>
        <c:axPos val="b"/>
        <c:numFmt formatCode="General" sourceLinked="1"/>
        <c:tickLblPos val="nextTo"/>
        <c:crossAx val="150448768"/>
        <c:crosses val="autoZero"/>
        <c:auto val="1"/>
        <c:lblAlgn val="ctr"/>
        <c:lblOffset val="100"/>
      </c:catAx>
      <c:valAx>
        <c:axId val="150448768"/>
        <c:scaling>
          <c:orientation val="minMax"/>
        </c:scaling>
        <c:axPos val="l"/>
        <c:majorGridlines/>
        <c:numFmt formatCode="General" sourceLinked="1"/>
        <c:tickLblPos val="nextTo"/>
        <c:txPr>
          <a:bodyPr/>
          <a:lstStyle/>
          <a:p>
            <a:pPr>
              <a:defRPr sz="800"/>
            </a:pPr>
            <a:endParaRPr lang="en-US"/>
          </a:p>
        </c:txPr>
        <c:crossAx val="150447232"/>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Northumberland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18.085911469913199</c:v>
                </c:pt>
                <c:pt idx="1">
                  <c:v>20.040358581436287</c:v>
                </c:pt>
                <c:pt idx="2">
                  <c:v>20.258707718320689</c:v>
                </c:pt>
              </c:numCache>
            </c:numRef>
          </c:val>
        </c:ser>
        <c:marker val="1"/>
        <c:axId val="148861696"/>
        <c:axId val="148863232"/>
      </c:lineChart>
      <c:catAx>
        <c:axId val="148861696"/>
        <c:scaling>
          <c:orientation val="minMax"/>
        </c:scaling>
        <c:axPos val="b"/>
        <c:numFmt formatCode="General" sourceLinked="1"/>
        <c:tickLblPos val="nextTo"/>
        <c:crossAx val="148863232"/>
        <c:crosses val="autoZero"/>
        <c:auto val="1"/>
        <c:lblAlgn val="ctr"/>
        <c:lblOffset val="100"/>
      </c:catAx>
      <c:valAx>
        <c:axId val="14886323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61696"/>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Northumberland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13.050634184332402</c:v>
                </c:pt>
              </c:numCache>
            </c:numRef>
          </c:val>
        </c:ser>
        <c:axId val="150549632"/>
        <c:axId val="150551168"/>
      </c:barChart>
      <c:catAx>
        <c:axId val="150549632"/>
        <c:scaling>
          <c:orientation val="minMax"/>
        </c:scaling>
        <c:axPos val="b"/>
        <c:numFmt formatCode="General" sourceLinked="1"/>
        <c:tickLblPos val="nextTo"/>
        <c:crossAx val="150551168"/>
        <c:crosses val="autoZero"/>
        <c:auto val="1"/>
        <c:lblAlgn val="ctr"/>
        <c:lblOffset val="100"/>
      </c:catAx>
      <c:valAx>
        <c:axId val="150551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49632"/>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Northumberland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6.4012577902074135</c:v>
                </c:pt>
              </c:numCache>
            </c:numRef>
          </c:val>
        </c:ser>
        <c:axId val="150594688"/>
        <c:axId val="150596224"/>
      </c:barChart>
      <c:catAx>
        <c:axId val="150594688"/>
        <c:scaling>
          <c:orientation val="minMax"/>
        </c:scaling>
        <c:axPos val="b"/>
        <c:numFmt formatCode="General" sourceLinked="1"/>
        <c:tickLblPos val="nextTo"/>
        <c:crossAx val="150596224"/>
        <c:crosses val="autoZero"/>
        <c:auto val="1"/>
        <c:lblAlgn val="ctr"/>
        <c:lblOffset val="100"/>
      </c:catAx>
      <c:valAx>
        <c:axId val="150596224"/>
        <c:scaling>
          <c:orientation val="minMax"/>
        </c:scaling>
        <c:axPos val="l"/>
        <c:majorGridlines/>
        <c:numFmt formatCode="General" sourceLinked="1"/>
        <c:tickLblPos val="nextTo"/>
        <c:txPr>
          <a:bodyPr/>
          <a:lstStyle/>
          <a:p>
            <a:pPr>
              <a:defRPr sz="800"/>
            </a:pPr>
            <a:endParaRPr lang="en-US"/>
          </a:p>
        </c:txPr>
        <c:crossAx val="15059468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Northumberland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8.5212825519154105</c:v>
                </c:pt>
              </c:numCache>
            </c:numRef>
          </c:val>
        </c:ser>
        <c:axId val="150508288"/>
        <c:axId val="150509824"/>
      </c:barChart>
      <c:catAx>
        <c:axId val="150508288"/>
        <c:scaling>
          <c:orientation val="minMax"/>
        </c:scaling>
        <c:axPos val="b"/>
        <c:numFmt formatCode="General" sourceLinked="1"/>
        <c:tickLblPos val="nextTo"/>
        <c:crossAx val="150509824"/>
        <c:crosses val="autoZero"/>
        <c:auto val="1"/>
        <c:lblAlgn val="ctr"/>
        <c:lblOffset val="100"/>
      </c:catAx>
      <c:valAx>
        <c:axId val="150509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0828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Northumberland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8.7046464417029892</c:v>
                </c:pt>
              </c:numCache>
            </c:numRef>
          </c:val>
        </c:ser>
        <c:axId val="150692992"/>
        <c:axId val="150694528"/>
      </c:barChart>
      <c:catAx>
        <c:axId val="150692992"/>
        <c:scaling>
          <c:orientation val="minMax"/>
        </c:scaling>
        <c:axPos val="b"/>
        <c:numFmt formatCode="General" sourceLinked="1"/>
        <c:tickLblPos val="nextTo"/>
        <c:crossAx val="150694528"/>
        <c:crosses val="autoZero"/>
        <c:auto val="1"/>
        <c:lblAlgn val="ctr"/>
        <c:lblOffset val="100"/>
      </c:catAx>
      <c:valAx>
        <c:axId val="150694528"/>
        <c:scaling>
          <c:orientation val="minMax"/>
        </c:scaling>
        <c:axPos val="l"/>
        <c:majorGridlines/>
        <c:numFmt formatCode="General" sourceLinked="1"/>
        <c:tickLblPos val="nextTo"/>
        <c:txPr>
          <a:bodyPr/>
          <a:lstStyle/>
          <a:p>
            <a:pPr>
              <a:defRPr sz="800"/>
            </a:pPr>
            <a:endParaRPr lang="en-US"/>
          </a:p>
        </c:txPr>
        <c:crossAx val="150692992"/>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13.3087486348208</c:v>
                </c:pt>
                <c:pt idx="1">
                  <c:v>13.2940318784051</c:v>
                </c:pt>
                <c:pt idx="2">
                  <c:v>14.068683934977702</c:v>
                </c:pt>
              </c:numCache>
            </c:numRef>
          </c:val>
        </c:ser>
        <c:marker val="1"/>
        <c:axId val="150713472"/>
        <c:axId val="150715008"/>
      </c:lineChart>
      <c:catAx>
        <c:axId val="150713472"/>
        <c:scaling>
          <c:orientation val="minMax"/>
        </c:scaling>
        <c:axPos val="b"/>
        <c:numFmt formatCode="General" sourceLinked="1"/>
        <c:tickLblPos val="nextTo"/>
        <c:crossAx val="150715008"/>
        <c:crosses val="autoZero"/>
        <c:auto val="1"/>
        <c:lblAlgn val="ctr"/>
        <c:lblOffset val="100"/>
      </c:catAx>
      <c:valAx>
        <c:axId val="150715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713472"/>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7.8011591516771999</c:v>
                </c:pt>
                <c:pt idx="1">
                  <c:v>8.0856248491645548</c:v>
                </c:pt>
                <c:pt idx="2">
                  <c:v>8.2138429999999989</c:v>
                </c:pt>
              </c:numCache>
            </c:numRef>
          </c:val>
        </c:ser>
        <c:axId val="150775296"/>
        <c:axId val="150776832"/>
      </c:barChart>
      <c:catAx>
        <c:axId val="150775296"/>
        <c:scaling>
          <c:orientation val="minMax"/>
        </c:scaling>
        <c:axPos val="b"/>
        <c:numFmt formatCode="General" sourceLinked="1"/>
        <c:tickLblPos val="nextTo"/>
        <c:crossAx val="150776832"/>
        <c:crosses val="autoZero"/>
        <c:auto val="1"/>
        <c:lblAlgn val="ctr"/>
        <c:lblOffset val="100"/>
      </c:catAx>
      <c:valAx>
        <c:axId val="150776832"/>
        <c:scaling>
          <c:orientation val="minMax"/>
        </c:scaling>
        <c:axPos val="l"/>
        <c:majorGridlines/>
        <c:numFmt formatCode="General" sourceLinked="1"/>
        <c:tickLblPos val="nextTo"/>
        <c:crossAx val="150775296"/>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12.180252750106099</c:v>
                </c:pt>
                <c:pt idx="1">
                  <c:v>11.696770093541</c:v>
                </c:pt>
                <c:pt idx="2">
                  <c:v>11.469569986882911</c:v>
                </c:pt>
              </c:numCache>
            </c:numRef>
          </c:val>
        </c:ser>
        <c:marker val="1"/>
        <c:axId val="150824448"/>
        <c:axId val="150825984"/>
      </c:lineChart>
      <c:catAx>
        <c:axId val="150824448"/>
        <c:scaling>
          <c:orientation val="minMax"/>
        </c:scaling>
        <c:axPos val="b"/>
        <c:numFmt formatCode="General" sourceLinked="1"/>
        <c:tickLblPos val="nextTo"/>
        <c:crossAx val="150825984"/>
        <c:crosses val="autoZero"/>
        <c:auto val="1"/>
        <c:lblAlgn val="ctr"/>
        <c:lblOffset val="100"/>
      </c:catAx>
      <c:valAx>
        <c:axId val="150825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824448"/>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7.1905080213903698</c:v>
                </c:pt>
                <c:pt idx="1">
                  <c:v>7.6397197654774898</c:v>
                </c:pt>
                <c:pt idx="2">
                  <c:v>7.8973529999999963</c:v>
                </c:pt>
              </c:numCache>
            </c:numRef>
          </c:val>
        </c:ser>
        <c:axId val="150865792"/>
        <c:axId val="150867328"/>
      </c:barChart>
      <c:catAx>
        <c:axId val="150865792"/>
        <c:scaling>
          <c:orientation val="minMax"/>
        </c:scaling>
        <c:axPos val="b"/>
        <c:numFmt formatCode="General" sourceLinked="1"/>
        <c:tickLblPos val="nextTo"/>
        <c:crossAx val="150867328"/>
        <c:crosses val="autoZero"/>
        <c:auto val="1"/>
        <c:lblAlgn val="ctr"/>
        <c:lblOffset val="100"/>
      </c:catAx>
      <c:valAx>
        <c:axId val="150867328"/>
        <c:scaling>
          <c:orientation val="minMax"/>
        </c:scaling>
        <c:axPos val="l"/>
        <c:majorGridlines/>
        <c:numFmt formatCode="General" sourceLinked="1"/>
        <c:tickLblPos val="nextTo"/>
        <c:crossAx val="150865792"/>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8.4372268417952725</c:v>
                </c:pt>
                <c:pt idx="1">
                  <c:v>8.1663951684783722</c:v>
                </c:pt>
                <c:pt idx="2">
                  <c:v>8.0998499265225306</c:v>
                </c:pt>
              </c:numCache>
            </c:numRef>
          </c:val>
        </c:ser>
        <c:marker val="1"/>
        <c:axId val="150898560"/>
        <c:axId val="150900096"/>
      </c:lineChart>
      <c:catAx>
        <c:axId val="150898560"/>
        <c:scaling>
          <c:orientation val="minMax"/>
        </c:scaling>
        <c:axPos val="b"/>
        <c:numFmt formatCode="General" sourceLinked="1"/>
        <c:tickLblPos val="nextTo"/>
        <c:crossAx val="150900096"/>
        <c:crosses val="autoZero"/>
        <c:auto val="1"/>
        <c:lblAlgn val="ctr"/>
        <c:lblOffset val="100"/>
      </c:catAx>
      <c:valAx>
        <c:axId val="1509000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0898560"/>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9.3055648395722041</c:v>
                </c:pt>
                <c:pt idx="1">
                  <c:v>9.667672236339639</c:v>
                </c:pt>
                <c:pt idx="2">
                  <c:v>9.7634910000000001</c:v>
                </c:pt>
              </c:numCache>
            </c:numRef>
          </c:val>
        </c:ser>
        <c:axId val="151013632"/>
        <c:axId val="151035904"/>
      </c:barChart>
      <c:catAx>
        <c:axId val="151013632"/>
        <c:scaling>
          <c:orientation val="minMax"/>
        </c:scaling>
        <c:axPos val="b"/>
        <c:numFmt formatCode="General" sourceLinked="1"/>
        <c:tickLblPos val="nextTo"/>
        <c:crossAx val="151035904"/>
        <c:crosses val="autoZero"/>
        <c:auto val="1"/>
        <c:lblAlgn val="ctr"/>
        <c:lblOffset val="100"/>
      </c:catAx>
      <c:valAx>
        <c:axId val="151035904"/>
        <c:scaling>
          <c:orientation val="minMax"/>
        </c:scaling>
        <c:axPos val="l"/>
        <c:majorGridlines/>
        <c:numFmt formatCode="General" sourceLinked="1"/>
        <c:tickLblPos val="nextTo"/>
        <c:crossAx val="151013632"/>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Northumberland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17.04205437130917</c:v>
                </c:pt>
                <c:pt idx="1">
                  <c:v>18.765178596917487</c:v>
                </c:pt>
                <c:pt idx="2">
                  <c:v>17.863914444440525</c:v>
                </c:pt>
              </c:numCache>
            </c:numRef>
          </c:val>
        </c:ser>
        <c:marker val="1"/>
        <c:axId val="148767872"/>
        <c:axId val="148769408"/>
      </c:lineChart>
      <c:catAx>
        <c:axId val="148767872"/>
        <c:scaling>
          <c:orientation val="minMax"/>
        </c:scaling>
        <c:axPos val="b"/>
        <c:numFmt formatCode="General" sourceLinked="1"/>
        <c:tickLblPos val="nextTo"/>
        <c:crossAx val="148769408"/>
        <c:crosses val="autoZero"/>
        <c:auto val="1"/>
        <c:lblAlgn val="ctr"/>
        <c:lblOffset val="100"/>
      </c:catAx>
      <c:valAx>
        <c:axId val="1487694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67872"/>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Northumberland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27.845263094257199</c:v>
                </c:pt>
                <c:pt idx="1">
                  <c:v>28.361605676477186</c:v>
                </c:pt>
                <c:pt idx="2">
                  <c:v>29.283224677241179</c:v>
                </c:pt>
              </c:numCache>
            </c:numRef>
          </c:val>
        </c:ser>
        <c:marker val="1"/>
        <c:axId val="150935808"/>
        <c:axId val="150941696"/>
      </c:lineChart>
      <c:catAx>
        <c:axId val="150935808"/>
        <c:scaling>
          <c:orientation val="minMax"/>
        </c:scaling>
        <c:axPos val="b"/>
        <c:numFmt formatCode="General" sourceLinked="1"/>
        <c:tickLblPos val="nextTo"/>
        <c:crossAx val="150941696"/>
        <c:crosses val="autoZero"/>
        <c:auto val="1"/>
        <c:lblAlgn val="ctr"/>
        <c:lblOffset val="100"/>
      </c:catAx>
      <c:valAx>
        <c:axId val="150941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35808"/>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Northumberland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1.0348884905201698</c:v>
                </c:pt>
                <c:pt idx="1">
                  <c:v>1.0104129697193409</c:v>
                </c:pt>
                <c:pt idx="2">
                  <c:v>1.3941860000000001</c:v>
                </c:pt>
              </c:numCache>
            </c:numRef>
          </c:val>
        </c:ser>
        <c:axId val="150993536"/>
        <c:axId val="151064960"/>
      </c:barChart>
      <c:catAx>
        <c:axId val="150993536"/>
        <c:scaling>
          <c:orientation val="minMax"/>
        </c:scaling>
        <c:axPos val="b"/>
        <c:numFmt formatCode="General" sourceLinked="1"/>
        <c:tickLblPos val="nextTo"/>
        <c:crossAx val="151064960"/>
        <c:crosses val="autoZero"/>
        <c:auto val="1"/>
        <c:lblAlgn val="ctr"/>
        <c:lblOffset val="100"/>
      </c:catAx>
      <c:valAx>
        <c:axId val="151064960"/>
        <c:scaling>
          <c:orientation val="minMax"/>
        </c:scaling>
        <c:axPos val="l"/>
        <c:majorGridlines/>
        <c:numFmt formatCode="General" sourceLinked="1"/>
        <c:tickLblPos val="nextTo"/>
        <c:txPr>
          <a:bodyPr/>
          <a:lstStyle/>
          <a:p>
            <a:pPr>
              <a:defRPr sz="800"/>
            </a:pPr>
            <a:endParaRPr lang="en-US"/>
          </a:p>
        </c:txPr>
        <c:crossAx val="150993536"/>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Northumberland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29.998314123227587</c:v>
                </c:pt>
                <c:pt idx="1">
                  <c:v>29.991139588216789</c:v>
                </c:pt>
                <c:pt idx="2">
                  <c:v>30.203562224632289</c:v>
                </c:pt>
              </c:numCache>
            </c:numRef>
          </c:val>
        </c:ser>
        <c:marker val="1"/>
        <c:axId val="151087744"/>
        <c:axId val="151105920"/>
      </c:lineChart>
      <c:catAx>
        <c:axId val="151087744"/>
        <c:scaling>
          <c:orientation val="minMax"/>
        </c:scaling>
        <c:axPos val="b"/>
        <c:numFmt formatCode="General" sourceLinked="1"/>
        <c:tickLblPos val="nextTo"/>
        <c:crossAx val="151105920"/>
        <c:crosses val="autoZero"/>
        <c:auto val="1"/>
        <c:lblAlgn val="ctr"/>
        <c:lblOffset val="100"/>
      </c:catAx>
      <c:valAx>
        <c:axId val="151105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87744"/>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Northumberland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0.89497751579970797</c:v>
                </c:pt>
                <c:pt idx="1">
                  <c:v>0.89679306085944299</c:v>
                </c:pt>
                <c:pt idx="2">
                  <c:v>0.88389600000000002</c:v>
                </c:pt>
              </c:numCache>
            </c:numRef>
          </c:val>
        </c:ser>
        <c:axId val="151120896"/>
        <c:axId val="151130880"/>
      </c:barChart>
      <c:catAx>
        <c:axId val="151120896"/>
        <c:scaling>
          <c:orientation val="minMax"/>
        </c:scaling>
        <c:axPos val="b"/>
        <c:numFmt formatCode="General" sourceLinked="1"/>
        <c:tickLblPos val="nextTo"/>
        <c:crossAx val="151130880"/>
        <c:crosses val="autoZero"/>
        <c:auto val="1"/>
        <c:lblAlgn val="ctr"/>
        <c:lblOffset val="100"/>
      </c:catAx>
      <c:valAx>
        <c:axId val="151130880"/>
        <c:scaling>
          <c:orientation val="minMax"/>
        </c:scaling>
        <c:axPos val="l"/>
        <c:majorGridlines/>
        <c:numFmt formatCode="General" sourceLinked="1"/>
        <c:tickLblPos val="nextTo"/>
        <c:txPr>
          <a:bodyPr/>
          <a:lstStyle/>
          <a:p>
            <a:pPr>
              <a:defRPr sz="800"/>
            </a:pPr>
            <a:endParaRPr lang="en-US"/>
          </a:p>
        </c:txPr>
        <c:crossAx val="151120896"/>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Northumberland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14.496767129186907</c:v>
                </c:pt>
                <c:pt idx="1">
                  <c:v>14.4108953340991</c:v>
                </c:pt>
                <c:pt idx="2">
                  <c:v>14.5859544113924</c:v>
                </c:pt>
              </c:numCache>
            </c:numRef>
          </c:val>
        </c:ser>
        <c:marker val="1"/>
        <c:axId val="151161856"/>
        <c:axId val="151175936"/>
      </c:lineChart>
      <c:catAx>
        <c:axId val="151161856"/>
        <c:scaling>
          <c:orientation val="minMax"/>
        </c:scaling>
        <c:axPos val="b"/>
        <c:numFmt formatCode="General" sourceLinked="1"/>
        <c:tickLblPos val="nextTo"/>
        <c:crossAx val="151175936"/>
        <c:crosses val="autoZero"/>
        <c:auto val="1"/>
        <c:lblAlgn val="ctr"/>
        <c:lblOffset val="100"/>
      </c:catAx>
      <c:valAx>
        <c:axId val="151175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61856"/>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Northumberland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6.3297581429265897</c:v>
                </c:pt>
                <c:pt idx="1">
                  <c:v>5.7312928550134261</c:v>
                </c:pt>
                <c:pt idx="2">
                  <c:v>5.5962980000000035</c:v>
                </c:pt>
              </c:numCache>
            </c:numRef>
          </c:val>
        </c:ser>
        <c:axId val="151207296"/>
        <c:axId val="151221376"/>
      </c:barChart>
      <c:catAx>
        <c:axId val="151207296"/>
        <c:scaling>
          <c:orientation val="minMax"/>
        </c:scaling>
        <c:axPos val="b"/>
        <c:numFmt formatCode="General" sourceLinked="1"/>
        <c:tickLblPos val="nextTo"/>
        <c:crossAx val="151221376"/>
        <c:crosses val="autoZero"/>
        <c:auto val="1"/>
        <c:lblAlgn val="ctr"/>
        <c:lblOffset val="100"/>
      </c:catAx>
      <c:valAx>
        <c:axId val="151221376"/>
        <c:scaling>
          <c:orientation val="minMax"/>
        </c:scaling>
        <c:axPos val="l"/>
        <c:majorGridlines/>
        <c:numFmt formatCode="General" sourceLinked="1"/>
        <c:tickLblPos val="nextTo"/>
        <c:txPr>
          <a:bodyPr/>
          <a:lstStyle/>
          <a:p>
            <a:pPr>
              <a:defRPr sz="800"/>
            </a:pPr>
            <a:endParaRPr lang="en-US"/>
          </a:p>
        </c:txPr>
        <c:crossAx val="151207296"/>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Northumberland</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1595</c:v>
                </c:pt>
                <c:pt idx="1">
                  <c:v>1614</c:v>
                </c:pt>
                <c:pt idx="2">
                  <c:v>1649</c:v>
                </c:pt>
                <c:pt idx="3">
                  <c:v>1697</c:v>
                </c:pt>
                <c:pt idx="4">
                  <c:v>1742</c:v>
                </c:pt>
              </c:numCache>
            </c:numRef>
          </c:val>
        </c:ser>
        <c:marker val="1"/>
        <c:axId val="151254144"/>
        <c:axId val="151255680"/>
      </c:lineChart>
      <c:catAx>
        <c:axId val="151254144"/>
        <c:scaling>
          <c:orientation val="minMax"/>
        </c:scaling>
        <c:axPos val="b"/>
        <c:numFmt formatCode="General" sourceLinked="1"/>
        <c:tickLblPos val="nextTo"/>
        <c:crossAx val="151255680"/>
        <c:crosses val="autoZero"/>
        <c:auto val="1"/>
        <c:lblAlgn val="ctr"/>
        <c:lblOffset val="100"/>
      </c:catAx>
      <c:valAx>
        <c:axId val="1512556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541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Northumberland</c:v>
                </c:pt>
              </c:strCache>
            </c:strRef>
          </c:tx>
          <c:spPr>
            <a:solidFill>
              <a:schemeClr val="tx1"/>
            </a:solidFill>
          </c:spPr>
          <c:val>
            <c:numRef>
              <c:f>Sheet1!$R$180:$V$180</c:f>
              <c:numCache>
                <c:formatCode>General</c:formatCode>
                <c:ptCount val="5"/>
                <c:pt idx="0">
                  <c:v>5039.6696251686526</c:v>
                </c:pt>
                <c:pt idx="1">
                  <c:v>5101.3151531816884</c:v>
                </c:pt>
                <c:pt idx="2">
                  <c:v>5204.6510453489545</c:v>
                </c:pt>
                <c:pt idx="3">
                  <c:v>5362.5656890596765</c:v>
                </c:pt>
                <c:pt idx="4">
                  <c:v>5487.5820617179761</c:v>
                </c:pt>
              </c:numCache>
            </c:numRef>
          </c:val>
        </c:ser>
        <c:axId val="151291776"/>
        <c:axId val="15129331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1291776"/>
        <c:axId val="151293312"/>
      </c:lineChart>
      <c:catAx>
        <c:axId val="151291776"/>
        <c:scaling>
          <c:orientation val="minMax"/>
        </c:scaling>
        <c:axPos val="b"/>
        <c:tickLblPos val="nextTo"/>
        <c:crossAx val="151293312"/>
        <c:crosses val="autoZero"/>
        <c:auto val="1"/>
        <c:lblAlgn val="ctr"/>
        <c:lblOffset val="100"/>
      </c:catAx>
      <c:valAx>
        <c:axId val="15129331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917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Northumberland</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1256</c:v>
                </c:pt>
                <c:pt idx="1">
                  <c:v>1267</c:v>
                </c:pt>
                <c:pt idx="2">
                  <c:v>1290</c:v>
                </c:pt>
                <c:pt idx="3">
                  <c:v>1324</c:v>
                </c:pt>
                <c:pt idx="4">
                  <c:v>1360</c:v>
                </c:pt>
              </c:numCache>
            </c:numRef>
          </c:val>
        </c:ser>
        <c:marker val="1"/>
        <c:axId val="151396352"/>
        <c:axId val="151397888"/>
      </c:lineChart>
      <c:catAx>
        <c:axId val="151396352"/>
        <c:scaling>
          <c:orientation val="minMax"/>
        </c:scaling>
        <c:axPos val="b"/>
        <c:numFmt formatCode="General" sourceLinked="1"/>
        <c:tickLblPos val="nextTo"/>
        <c:crossAx val="151397888"/>
        <c:crosses val="autoZero"/>
        <c:auto val="1"/>
        <c:lblAlgn val="ctr"/>
        <c:lblOffset val="100"/>
      </c:catAx>
      <c:valAx>
        <c:axId val="1513978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963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Northumberland</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3968.5423506030224</c:v>
                </c:pt>
                <c:pt idx="1">
                  <c:v>4004.5640019090411</c:v>
                </c:pt>
                <c:pt idx="2">
                  <c:v>4071.5584284415718</c:v>
                </c:pt>
                <c:pt idx="3">
                  <c:v>4183.8756466205114</c:v>
                </c:pt>
                <c:pt idx="4">
                  <c:v>4284.2202089187394</c:v>
                </c:pt>
              </c:numCache>
            </c:numRef>
          </c:val>
        </c:ser>
        <c:axId val="151446272"/>
        <c:axId val="15144780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1446272"/>
        <c:axId val="151447808"/>
      </c:lineChart>
      <c:catAx>
        <c:axId val="151446272"/>
        <c:scaling>
          <c:orientation val="minMax"/>
        </c:scaling>
        <c:axPos val="b"/>
        <c:numFmt formatCode="General" sourceLinked="1"/>
        <c:tickLblPos val="nextTo"/>
        <c:crossAx val="151447808"/>
        <c:crosses val="autoZero"/>
        <c:auto val="1"/>
        <c:lblAlgn val="ctr"/>
        <c:lblOffset val="100"/>
      </c:catAx>
      <c:valAx>
        <c:axId val="15144780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46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Northumberland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10.242890676674499</c:v>
                </c:pt>
                <c:pt idx="1">
                  <c:v>10.558699149598899</c:v>
                </c:pt>
                <c:pt idx="2">
                  <c:v>10.445066011068922</c:v>
                </c:pt>
              </c:numCache>
            </c:numRef>
          </c:val>
        </c:ser>
        <c:marker val="1"/>
        <c:axId val="148813312"/>
        <c:axId val="148814848"/>
      </c:lineChart>
      <c:catAx>
        <c:axId val="148813312"/>
        <c:scaling>
          <c:orientation val="minMax"/>
        </c:scaling>
        <c:axPos val="b"/>
        <c:numFmt formatCode="General" sourceLinked="1"/>
        <c:tickLblPos val="nextTo"/>
        <c:crossAx val="148814848"/>
        <c:crosses val="autoZero"/>
        <c:auto val="1"/>
        <c:lblAlgn val="ctr"/>
        <c:lblOffset val="100"/>
      </c:catAx>
      <c:valAx>
        <c:axId val="14881484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13312"/>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Northumberland</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1021</c:v>
                </c:pt>
                <c:pt idx="1">
                  <c:v>1033</c:v>
                </c:pt>
                <c:pt idx="2">
                  <c:v>1067</c:v>
                </c:pt>
                <c:pt idx="3">
                  <c:v>1097</c:v>
                </c:pt>
                <c:pt idx="4">
                  <c:v>1110</c:v>
                </c:pt>
              </c:numCache>
            </c:numRef>
          </c:val>
        </c:ser>
        <c:marker val="1"/>
        <c:axId val="151345792"/>
        <c:axId val="151351680"/>
      </c:lineChart>
      <c:catAx>
        <c:axId val="151345792"/>
        <c:scaling>
          <c:orientation val="minMax"/>
        </c:scaling>
        <c:axPos val="b"/>
        <c:numFmt formatCode="General" sourceLinked="1"/>
        <c:tickLblPos val="nextTo"/>
        <c:crossAx val="151351680"/>
        <c:crosses val="autoZero"/>
        <c:auto val="1"/>
        <c:lblAlgn val="ctr"/>
        <c:lblOffset val="100"/>
      </c:catAx>
      <c:valAx>
        <c:axId val="1513516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457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Northumberland</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3226.0204936032542</c:v>
                </c:pt>
                <c:pt idx="1">
                  <c:v>3264.9681246819578</c:v>
                </c:pt>
                <c:pt idx="2">
                  <c:v>3367.7153822846176</c:v>
                </c:pt>
                <c:pt idx="3">
                  <c:v>3466.5495350020392</c:v>
                </c:pt>
                <c:pt idx="4">
                  <c:v>3496.6797293380878</c:v>
                </c:pt>
              </c:numCache>
            </c:numRef>
          </c:val>
        </c:ser>
        <c:axId val="151526784"/>
        <c:axId val="15153676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1526784"/>
        <c:axId val="151536768"/>
      </c:lineChart>
      <c:catAx>
        <c:axId val="151526784"/>
        <c:scaling>
          <c:orientation val="minMax"/>
        </c:scaling>
        <c:axPos val="b"/>
        <c:numFmt formatCode="General" sourceLinked="1"/>
        <c:tickLblPos val="nextTo"/>
        <c:crossAx val="151536768"/>
        <c:crosses val="autoZero"/>
        <c:auto val="1"/>
        <c:lblAlgn val="ctr"/>
        <c:lblOffset val="100"/>
      </c:catAx>
      <c:valAx>
        <c:axId val="15153676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26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Northumberland</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1358</c:v>
                </c:pt>
                <c:pt idx="1">
                  <c:v>1376</c:v>
                </c:pt>
                <c:pt idx="2">
                  <c:v>1406</c:v>
                </c:pt>
                <c:pt idx="3">
                  <c:v>1449</c:v>
                </c:pt>
                <c:pt idx="4">
                  <c:v>1487</c:v>
                </c:pt>
              </c:numCache>
            </c:numRef>
          </c:val>
        </c:ser>
        <c:marker val="1"/>
        <c:axId val="151572480"/>
        <c:axId val="151574016"/>
      </c:lineChart>
      <c:catAx>
        <c:axId val="151572480"/>
        <c:scaling>
          <c:orientation val="minMax"/>
        </c:scaling>
        <c:axPos val="b"/>
        <c:numFmt formatCode="General" sourceLinked="1"/>
        <c:tickLblPos val="nextTo"/>
        <c:crossAx val="151574016"/>
        <c:crosses val="autoZero"/>
        <c:auto val="1"/>
        <c:lblAlgn val="ctr"/>
        <c:lblOffset val="100"/>
      </c:catAx>
      <c:valAx>
        <c:axId val="1515740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724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Northumberland</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4</c:v>
                </c:pt>
                <c:pt idx="3">
                  <c:v>4</c:v>
                </c:pt>
                <c:pt idx="4">
                  <c:v>3</c:v>
                </c:pt>
              </c:numCache>
            </c:numRef>
          </c:val>
        </c:ser>
        <c:axId val="151642880"/>
        <c:axId val="15164441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1642880"/>
        <c:axId val="151644416"/>
      </c:lineChart>
      <c:catAx>
        <c:axId val="151642880"/>
        <c:scaling>
          <c:orientation val="minMax"/>
        </c:scaling>
        <c:axPos val="b"/>
        <c:tickLblPos val="nextTo"/>
        <c:crossAx val="151644416"/>
        <c:crosses val="autoZero"/>
        <c:auto val="1"/>
        <c:lblAlgn val="ctr"/>
        <c:lblOffset val="100"/>
      </c:catAx>
      <c:valAx>
        <c:axId val="1516444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428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Northumberland</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10</c:v>
                </c:pt>
                <c:pt idx="2">
                  <c:v>10</c:v>
                </c:pt>
                <c:pt idx="3">
                  <c:v>8</c:v>
                </c:pt>
                <c:pt idx="4">
                  <c:v>7</c:v>
                </c:pt>
              </c:numCache>
            </c:numRef>
          </c:val>
        </c:ser>
        <c:axId val="151684608"/>
        <c:axId val="15168614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1684608"/>
        <c:axId val="151686144"/>
      </c:lineChart>
      <c:catAx>
        <c:axId val="151684608"/>
        <c:scaling>
          <c:orientation val="minMax"/>
        </c:scaling>
        <c:axPos val="b"/>
        <c:tickLblPos val="nextTo"/>
        <c:crossAx val="151686144"/>
        <c:crosses val="autoZero"/>
        <c:auto val="1"/>
        <c:lblAlgn val="ctr"/>
        <c:lblOffset val="100"/>
      </c:catAx>
      <c:valAx>
        <c:axId val="1516861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846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Northumberland</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14</c:v>
                </c:pt>
                <c:pt idx="1">
                  <c:v>13</c:v>
                </c:pt>
                <c:pt idx="2">
                  <c:v>11</c:v>
                </c:pt>
                <c:pt idx="3">
                  <c:v>11</c:v>
                </c:pt>
                <c:pt idx="4">
                  <c:v>12</c:v>
                </c:pt>
              </c:numCache>
            </c:numRef>
          </c:val>
        </c:ser>
        <c:axId val="151792640"/>
        <c:axId val="1517944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1792640"/>
        <c:axId val="151794432"/>
      </c:lineChart>
      <c:catAx>
        <c:axId val="151792640"/>
        <c:scaling>
          <c:orientation val="minMax"/>
        </c:scaling>
        <c:axPos val="b"/>
        <c:tickLblPos val="nextTo"/>
        <c:crossAx val="151794432"/>
        <c:crosses val="autoZero"/>
        <c:auto val="1"/>
        <c:lblAlgn val="ctr"/>
        <c:lblOffset val="100"/>
      </c:catAx>
      <c:valAx>
        <c:axId val="1517944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792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Northumberland</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35.700000000000003</c:v>
                </c:pt>
                <c:pt idx="2">
                  <c:v>36.1</c:v>
                </c:pt>
              </c:numCache>
            </c:numRef>
          </c:val>
        </c:ser>
        <c:marker val="1"/>
        <c:axId val="151845888"/>
        <c:axId val="151724800"/>
      </c:lineChart>
      <c:catAx>
        <c:axId val="151845888"/>
        <c:scaling>
          <c:orientation val="minMax"/>
        </c:scaling>
        <c:axPos val="b"/>
        <c:numFmt formatCode="General" sourceLinked="1"/>
        <c:tickLblPos val="nextTo"/>
        <c:crossAx val="151724800"/>
        <c:crosses val="autoZero"/>
        <c:auto val="1"/>
        <c:lblAlgn val="ctr"/>
        <c:lblOffset val="100"/>
      </c:catAx>
      <c:valAx>
        <c:axId val="15172480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458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Northumberland</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18.5</c:v>
                </c:pt>
                <c:pt idx="1">
                  <c:v>19.899999999999999</c:v>
                </c:pt>
                <c:pt idx="2">
                  <c:v>19.7</c:v>
                </c:pt>
              </c:numCache>
            </c:numRef>
          </c:val>
        </c:ser>
        <c:marker val="1"/>
        <c:axId val="151739776"/>
        <c:axId val="151749760"/>
      </c:lineChart>
      <c:catAx>
        <c:axId val="151739776"/>
        <c:scaling>
          <c:orientation val="minMax"/>
        </c:scaling>
        <c:axPos val="b"/>
        <c:numFmt formatCode="General" sourceLinked="1"/>
        <c:tickLblPos val="nextTo"/>
        <c:crossAx val="151749760"/>
        <c:crosses val="autoZero"/>
        <c:auto val="1"/>
        <c:lblAlgn val="ctr"/>
        <c:lblOffset val="100"/>
      </c:catAx>
      <c:valAx>
        <c:axId val="15174976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73977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Northumberland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78.895828375138365</c:v>
                </c:pt>
                <c:pt idx="1">
                  <c:v>71.692343837436624</c:v>
                </c:pt>
                <c:pt idx="2">
                  <c:v>47.034545241096239</c:v>
                </c:pt>
                <c:pt idx="3">
                  <c:v>33.117406563871974</c:v>
                </c:pt>
              </c:numCache>
            </c:numRef>
          </c:val>
        </c:ser>
        <c:axId val="151932928"/>
        <c:axId val="151934464"/>
      </c:barChart>
      <c:catAx>
        <c:axId val="151932928"/>
        <c:scaling>
          <c:orientation val="minMax"/>
        </c:scaling>
        <c:axPos val="b"/>
        <c:tickLblPos val="nextTo"/>
        <c:txPr>
          <a:bodyPr/>
          <a:lstStyle/>
          <a:p>
            <a:pPr>
              <a:defRPr sz="800"/>
            </a:pPr>
            <a:endParaRPr lang="en-US"/>
          </a:p>
        </c:txPr>
        <c:crossAx val="151934464"/>
        <c:crosses val="autoZero"/>
        <c:auto val="1"/>
        <c:lblAlgn val="ctr"/>
        <c:lblOffset val="100"/>
      </c:catAx>
      <c:valAx>
        <c:axId val="1519344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329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Northumberland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14.718547761718352</c:v>
                </c:pt>
                <c:pt idx="1">
                  <c:v>9.6846572006482425</c:v>
                </c:pt>
                <c:pt idx="2">
                  <c:v>4.0904149110958983</c:v>
                </c:pt>
                <c:pt idx="3">
                  <c:v>2.3175625935639599</c:v>
                </c:pt>
              </c:numCache>
            </c:numRef>
          </c:val>
        </c:ser>
        <c:axId val="151975040"/>
        <c:axId val="151976576"/>
      </c:barChart>
      <c:catAx>
        <c:axId val="151975040"/>
        <c:scaling>
          <c:orientation val="minMax"/>
        </c:scaling>
        <c:axPos val="b"/>
        <c:numFmt formatCode="General" sourceLinked="1"/>
        <c:tickLblPos val="nextTo"/>
        <c:txPr>
          <a:bodyPr/>
          <a:lstStyle/>
          <a:p>
            <a:pPr>
              <a:defRPr sz="800"/>
            </a:pPr>
            <a:endParaRPr lang="en-US"/>
          </a:p>
        </c:txPr>
        <c:crossAx val="151976576"/>
        <c:crosses val="autoZero"/>
        <c:auto val="1"/>
        <c:lblAlgn val="ctr"/>
        <c:lblOffset val="100"/>
      </c:catAx>
      <c:valAx>
        <c:axId val="1519765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7504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Northumberland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55.192083104236197</c:v>
                </c:pt>
                <c:pt idx="1">
                  <c:v>56.93498636703125</c:v>
                </c:pt>
                <c:pt idx="2">
                  <c:v>57.33573790002955</c:v>
                </c:pt>
              </c:numCache>
            </c:numRef>
          </c:val>
        </c:ser>
        <c:marker val="1"/>
        <c:axId val="148916096"/>
        <c:axId val="148917632"/>
      </c:lineChart>
      <c:catAx>
        <c:axId val="148916096"/>
        <c:scaling>
          <c:orientation val="minMax"/>
        </c:scaling>
        <c:axPos val="b"/>
        <c:numFmt formatCode="General" sourceLinked="1"/>
        <c:tickLblPos val="nextTo"/>
        <c:crossAx val="148917632"/>
        <c:crosses val="autoZero"/>
        <c:auto val="1"/>
        <c:lblAlgn val="ctr"/>
        <c:lblOffset val="100"/>
      </c:catAx>
      <c:valAx>
        <c:axId val="1489176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16096"/>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Northumberland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13.236355636449575</c:v>
                </c:pt>
                <c:pt idx="1">
                  <c:v>7.7347914436149718</c:v>
                </c:pt>
                <c:pt idx="2">
                  <c:v>2.828076882014996</c:v>
                </c:pt>
                <c:pt idx="3">
                  <c:v>0.54268913359940041</c:v>
                </c:pt>
              </c:numCache>
            </c:numRef>
          </c:val>
        </c:ser>
        <c:axId val="151889408"/>
        <c:axId val="151890944"/>
      </c:barChart>
      <c:catAx>
        <c:axId val="151889408"/>
        <c:scaling>
          <c:orientation val="minMax"/>
        </c:scaling>
        <c:axPos val="b"/>
        <c:numFmt formatCode="General" sourceLinked="1"/>
        <c:tickLblPos val="nextTo"/>
        <c:txPr>
          <a:bodyPr/>
          <a:lstStyle/>
          <a:p>
            <a:pPr>
              <a:defRPr sz="800"/>
            </a:pPr>
            <a:endParaRPr lang="en-US"/>
          </a:p>
        </c:txPr>
        <c:crossAx val="151890944"/>
        <c:crosses val="autoZero"/>
        <c:auto val="1"/>
        <c:lblAlgn val="ctr"/>
        <c:lblOffset val="100"/>
      </c:catAx>
      <c:valAx>
        <c:axId val="1518909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88940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Northumberland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4.5143442843345198</c:v>
                </c:pt>
                <c:pt idx="1">
                  <c:v>3.3256878768254081</c:v>
                </c:pt>
                <c:pt idx="2">
                  <c:v>1.4315576669137362</c:v>
                </c:pt>
                <c:pt idx="3">
                  <c:v>0.63609890943035252</c:v>
                </c:pt>
              </c:numCache>
            </c:numRef>
          </c:val>
        </c:ser>
        <c:axId val="152070016"/>
        <c:axId val="152071552"/>
      </c:barChart>
      <c:catAx>
        <c:axId val="152070016"/>
        <c:scaling>
          <c:orientation val="minMax"/>
        </c:scaling>
        <c:axPos val="b"/>
        <c:numFmt formatCode="General" sourceLinked="1"/>
        <c:tickLblPos val="nextTo"/>
        <c:txPr>
          <a:bodyPr/>
          <a:lstStyle/>
          <a:p>
            <a:pPr>
              <a:defRPr sz="800"/>
            </a:pPr>
            <a:endParaRPr lang="en-US"/>
          </a:p>
        </c:txPr>
        <c:crossAx val="152071552"/>
        <c:crosses val="autoZero"/>
        <c:auto val="1"/>
        <c:lblAlgn val="ctr"/>
        <c:lblOffset val="100"/>
      </c:catAx>
      <c:valAx>
        <c:axId val="1520715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700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Northumberland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77.011071340806637</c:v>
                </c:pt>
                <c:pt idx="1">
                  <c:v>69.139453845092888</c:v>
                </c:pt>
                <c:pt idx="2">
                  <c:v>43.335354084188012</c:v>
                </c:pt>
                <c:pt idx="3">
                  <c:v>31.636685685553225</c:v>
                </c:pt>
              </c:numCache>
            </c:numRef>
          </c:val>
        </c:ser>
        <c:axId val="152189184"/>
        <c:axId val="152199168"/>
      </c:barChart>
      <c:catAx>
        <c:axId val="152189184"/>
        <c:scaling>
          <c:orientation val="minMax"/>
        </c:scaling>
        <c:axPos val="b"/>
        <c:numFmt formatCode="General" sourceLinked="1"/>
        <c:tickLblPos val="nextTo"/>
        <c:txPr>
          <a:bodyPr/>
          <a:lstStyle/>
          <a:p>
            <a:pPr>
              <a:defRPr sz="800"/>
            </a:pPr>
            <a:endParaRPr lang="en-US"/>
          </a:p>
        </c:txPr>
        <c:crossAx val="152199168"/>
        <c:crosses val="autoZero"/>
        <c:auto val="1"/>
        <c:lblAlgn val="ctr"/>
        <c:lblOffset val="100"/>
      </c:catAx>
      <c:valAx>
        <c:axId val="1521991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8918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Northumberland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64.629581438071426</c:v>
                </c:pt>
                <c:pt idx="1">
                  <c:v>53.909650855134771</c:v>
                </c:pt>
                <c:pt idx="2">
                  <c:v>25.870979759293931</c:v>
                </c:pt>
                <c:pt idx="3">
                  <c:v>18.655007200651117</c:v>
                </c:pt>
              </c:numCache>
            </c:numRef>
          </c:val>
        </c:ser>
        <c:axId val="152222336"/>
        <c:axId val="152109440"/>
      </c:barChart>
      <c:catAx>
        <c:axId val="152222336"/>
        <c:scaling>
          <c:orientation val="minMax"/>
        </c:scaling>
        <c:axPos val="b"/>
        <c:numFmt formatCode="General" sourceLinked="1"/>
        <c:tickLblPos val="nextTo"/>
        <c:txPr>
          <a:bodyPr/>
          <a:lstStyle/>
          <a:p>
            <a:pPr>
              <a:defRPr sz="800"/>
            </a:pPr>
            <a:endParaRPr lang="en-US"/>
          </a:p>
        </c:txPr>
        <c:crossAx val="152109440"/>
        <c:crosses val="autoZero"/>
        <c:auto val="1"/>
        <c:lblAlgn val="ctr"/>
        <c:lblOffset val="100"/>
      </c:catAx>
      <c:valAx>
        <c:axId val="1521094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22233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Northumberland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39.195296035752882</c:v>
                </c:pt>
                <c:pt idx="1">
                  <c:v>32.731308765079589</c:v>
                </c:pt>
                <c:pt idx="2">
                  <c:v>17.354916141371927</c:v>
                </c:pt>
                <c:pt idx="3">
                  <c:v>12.771966371856463</c:v>
                </c:pt>
              </c:numCache>
            </c:numRef>
          </c:val>
        </c:ser>
        <c:axId val="152243200"/>
        <c:axId val="152244992"/>
      </c:barChart>
      <c:catAx>
        <c:axId val="152243200"/>
        <c:scaling>
          <c:orientation val="minMax"/>
        </c:scaling>
        <c:axPos val="b"/>
        <c:numFmt formatCode="General" sourceLinked="1"/>
        <c:tickLblPos val="nextTo"/>
        <c:txPr>
          <a:bodyPr/>
          <a:lstStyle/>
          <a:p>
            <a:pPr>
              <a:defRPr sz="800"/>
            </a:pPr>
            <a:endParaRPr lang="en-US"/>
          </a:p>
        </c:txPr>
        <c:crossAx val="152244992"/>
        <c:crosses val="autoZero"/>
        <c:auto val="1"/>
        <c:lblAlgn val="ctr"/>
        <c:lblOffset val="100"/>
      </c:catAx>
      <c:valAx>
        <c:axId val="1522449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24320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Northumberland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68.279321957150785</c:v>
                </c:pt>
                <c:pt idx="1">
                  <c:v>68.234122823863501</c:v>
                </c:pt>
                <c:pt idx="2">
                  <c:v>68.321504154099358</c:v>
                </c:pt>
              </c:numCache>
            </c:numRef>
          </c:val>
        </c:ser>
        <c:marker val="1"/>
        <c:axId val="149043456"/>
        <c:axId val="149053440"/>
      </c:lineChart>
      <c:catAx>
        <c:axId val="149043456"/>
        <c:scaling>
          <c:orientation val="minMax"/>
        </c:scaling>
        <c:axPos val="b"/>
        <c:numFmt formatCode="General" sourceLinked="1"/>
        <c:tickLblPos val="nextTo"/>
        <c:crossAx val="149053440"/>
        <c:crosses val="autoZero"/>
        <c:auto val="1"/>
        <c:lblAlgn val="ctr"/>
        <c:lblOffset val="100"/>
      </c:catAx>
      <c:valAx>
        <c:axId val="1490534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43456"/>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Northumberland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27.191385787477124</c:v>
                </c:pt>
                <c:pt idx="1">
                  <c:v>31.0369939577322</c:v>
                </c:pt>
                <c:pt idx="2">
                  <c:v>29.333625488770299</c:v>
                </c:pt>
              </c:numCache>
            </c:numRef>
          </c:val>
        </c:ser>
        <c:marker val="1"/>
        <c:axId val="149080704"/>
        <c:axId val="148963712"/>
      </c:lineChart>
      <c:catAx>
        <c:axId val="149080704"/>
        <c:scaling>
          <c:orientation val="minMax"/>
        </c:scaling>
        <c:axPos val="b"/>
        <c:numFmt formatCode="General" sourceLinked="1"/>
        <c:tickLblPos val="nextTo"/>
        <c:crossAx val="148963712"/>
        <c:crosses val="autoZero"/>
        <c:auto val="1"/>
        <c:lblAlgn val="ctr"/>
        <c:lblOffset val="100"/>
      </c:catAx>
      <c:valAx>
        <c:axId val="14896371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80704"/>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F75A2-8219-4EC6-A2DD-781D41C2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2018-06-27T16:08:00Z</dcterms:created>
  <dcterms:modified xsi:type="dcterms:W3CDTF">2018-07-16T10:37:00Z</dcterms:modified>
</cp:coreProperties>
</file>