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936CB">
      <w:r w:rsidRPr="00C936CB">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717F61" w:rsidRDefault="005B3009" w:rsidP="004D3814">
                  <w:pPr>
                    <w:jc w:val="right"/>
                    <w:rPr>
                      <w:rFonts w:ascii="Segoe UI" w:hAnsi="Segoe UI" w:cs="Segoe UI"/>
                      <w:b/>
                      <w:sz w:val="56"/>
                      <w:szCs w:val="72"/>
                      <w:u w:val="single"/>
                    </w:rPr>
                  </w:pPr>
                  <w:r>
                    <w:rPr>
                      <w:rFonts w:ascii="Segoe UI" w:hAnsi="Segoe UI" w:cs="Segoe UI"/>
                      <w:b/>
                      <w:sz w:val="56"/>
                      <w:szCs w:val="72"/>
                      <w:u w:val="single"/>
                    </w:rPr>
                    <w:t>Sh</w:t>
                  </w:r>
                  <w:r w:rsidR="00C116E2">
                    <w:rPr>
                      <w:rFonts w:ascii="Segoe UI" w:hAnsi="Segoe UI" w:cs="Segoe UI"/>
                      <w:b/>
                      <w:sz w:val="56"/>
                      <w:szCs w:val="72"/>
                      <w:u w:val="single"/>
                    </w:rPr>
                    <w:t>ropshire</w:t>
                  </w:r>
                  <w:r w:rsidR="00452B0C"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936CB"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936CB"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936CB"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936CB"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936CB"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4852D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52D8" w:rsidRDefault="004852D8" w:rsidP="004852D8">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4852D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52D8" w:rsidRDefault="004852D8" w:rsidP="004852D8">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1809</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1831</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1874</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1905</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1956</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4852D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52D8" w:rsidRDefault="004852D8" w:rsidP="004852D8">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4852D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852D8" w:rsidRDefault="004852D8" w:rsidP="004852D8">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1399</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1412</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1437</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1447</w:t>
            </w:r>
          </w:p>
        </w:tc>
        <w:tc>
          <w:tcPr>
            <w:tcW w:w="1200"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1480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4852D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852D8" w:rsidRDefault="004852D8" w:rsidP="004852D8">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4852D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852D8" w:rsidRDefault="004852D8" w:rsidP="004852D8">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1211</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1225</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1263</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1289</w:t>
            </w:r>
          </w:p>
        </w:tc>
        <w:tc>
          <w:tcPr>
            <w:tcW w:w="1054" w:type="dxa"/>
            <w:tcBorders>
              <w:top w:val="nil"/>
              <w:left w:val="nil"/>
              <w:bottom w:val="single" w:sz="4" w:space="0" w:color="auto"/>
              <w:right w:val="single" w:sz="4" w:space="0" w:color="auto"/>
            </w:tcBorders>
            <w:shd w:val="clear" w:color="auto" w:fill="auto"/>
            <w:noWrap/>
            <w:vAlign w:val="bottom"/>
            <w:hideMark/>
          </w:tcPr>
          <w:p w:rsidR="004852D8" w:rsidRDefault="004852D8" w:rsidP="004852D8">
            <w:pPr>
              <w:spacing w:after="100" w:afterAutospacing="1"/>
              <w:jc w:val="right"/>
              <w:rPr>
                <w:rFonts w:ascii="Tahoma" w:hAnsi="Tahoma" w:cs="Tahoma"/>
                <w:color w:val="000000"/>
                <w:sz w:val="16"/>
                <w:szCs w:val="16"/>
              </w:rPr>
            </w:pPr>
            <w:r>
              <w:rPr>
                <w:rFonts w:ascii="Tahoma" w:hAnsi="Tahoma" w:cs="Tahoma"/>
                <w:color w:val="000000"/>
                <w:sz w:val="16"/>
                <w:szCs w:val="16"/>
              </w:rPr>
              <w:t>1325</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2818"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7.71</w:t>
            </w:r>
          </w:p>
        </w:tc>
        <w:tc>
          <w:tcPr>
            <w:tcW w:w="2647"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7.71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1356"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377"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251.97</w:t>
            </w:r>
          </w:p>
        </w:tc>
        <w:tc>
          <w:tcPr>
            <w:tcW w:w="1559"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20.01</w:t>
            </w:r>
          </w:p>
        </w:tc>
        <w:tc>
          <w:tcPr>
            <w:tcW w:w="1418"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347.84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1276"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333.3</w:t>
            </w:r>
          </w:p>
        </w:tc>
        <w:tc>
          <w:tcPr>
            <w:tcW w:w="1417"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15.8</w:t>
            </w:r>
          </w:p>
        </w:tc>
        <w:tc>
          <w:tcPr>
            <w:tcW w:w="1559"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2308.7</w:t>
            </w:r>
          </w:p>
        </w:tc>
        <w:tc>
          <w:tcPr>
            <w:tcW w:w="1560"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208.9</w:t>
            </w:r>
          </w:p>
        </w:tc>
        <w:tc>
          <w:tcPr>
            <w:tcW w:w="1559"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2866.7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36543C"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6543C" w:rsidRDefault="0036543C" w:rsidP="0036543C">
            <w:pPr>
              <w:spacing w:after="100" w:afterAutospacing="1"/>
              <w:rPr>
                <w:rFonts w:ascii="Tahoma" w:hAnsi="Tahoma" w:cs="Tahoma"/>
                <w:color w:val="000000"/>
                <w:sz w:val="16"/>
                <w:szCs w:val="16"/>
              </w:rPr>
            </w:pPr>
            <w:r>
              <w:rPr>
                <w:rFonts w:ascii="Tahoma" w:hAnsi="Tahoma" w:cs="Tahoma"/>
                <w:color w:val="000000"/>
                <w:sz w:val="16"/>
                <w:szCs w:val="16"/>
              </w:rPr>
              <w:t>Shropshire</w:t>
            </w:r>
          </w:p>
        </w:tc>
        <w:tc>
          <w:tcPr>
            <w:tcW w:w="1843"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83.57</w:t>
            </w:r>
          </w:p>
        </w:tc>
        <w:tc>
          <w:tcPr>
            <w:tcW w:w="1984"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271.97</w:t>
            </w:r>
          </w:p>
        </w:tc>
        <w:tc>
          <w:tcPr>
            <w:tcW w:w="1843"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2866.7</w:t>
            </w:r>
          </w:p>
        </w:tc>
        <w:tc>
          <w:tcPr>
            <w:tcW w:w="1701" w:type="dxa"/>
            <w:tcBorders>
              <w:top w:val="nil"/>
              <w:left w:val="nil"/>
              <w:bottom w:val="single" w:sz="4" w:space="0" w:color="auto"/>
              <w:right w:val="single" w:sz="4" w:space="0" w:color="auto"/>
            </w:tcBorders>
            <w:shd w:val="clear" w:color="auto" w:fill="auto"/>
            <w:noWrap/>
            <w:vAlign w:val="bottom"/>
            <w:hideMark/>
          </w:tcPr>
          <w:p w:rsidR="0036543C" w:rsidRDefault="0036543C" w:rsidP="0036543C">
            <w:pPr>
              <w:spacing w:after="100" w:afterAutospacing="1"/>
              <w:jc w:val="right"/>
              <w:rPr>
                <w:rFonts w:ascii="Tahoma" w:hAnsi="Tahoma" w:cs="Tahoma"/>
                <w:color w:val="000000"/>
                <w:sz w:val="16"/>
                <w:szCs w:val="16"/>
              </w:rPr>
            </w:pPr>
            <w:r>
              <w:rPr>
                <w:rFonts w:ascii="Tahoma" w:hAnsi="Tahoma" w:cs="Tahoma"/>
                <w:color w:val="000000"/>
                <w:sz w:val="16"/>
                <w:szCs w:val="16"/>
              </w:rPr>
              <w:t>3222.2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6543C" w:rsidRPr="009500DD" w:rsidTr="0036543C">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43C" w:rsidRDefault="0036543C" w:rsidP="0036543C">
            <w:pPr>
              <w:spacing w:after="100" w:afterAutospacing="1"/>
              <w:rPr>
                <w:rFonts w:ascii="Calibri" w:hAnsi="Calibri" w:cs="Calibri"/>
                <w:color w:val="000000"/>
              </w:rPr>
            </w:pPr>
            <w:r>
              <w:rPr>
                <w:rFonts w:ascii="Calibri" w:hAnsi="Calibri" w:cs="Calibri"/>
                <w:color w:val="000000"/>
              </w:rPr>
              <w:t>Road length of principal roads in Shropshire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6543C" w:rsidRDefault="0036543C" w:rsidP="0036543C">
            <w:pPr>
              <w:spacing w:after="100" w:afterAutospacing="1"/>
              <w:rPr>
                <w:rFonts w:ascii="Calibri" w:hAnsi="Calibri" w:cs="Calibri"/>
                <w:color w:val="000000"/>
              </w:rPr>
            </w:pPr>
            <w:r>
              <w:rPr>
                <w:rFonts w:ascii="Calibri" w:hAnsi="Calibri" w:cs="Calibri"/>
                <w:color w:val="000000"/>
              </w:rPr>
              <w:t>10.9miles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6543C" w:rsidRPr="009500DD" w:rsidTr="0036543C">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543C" w:rsidRDefault="0036543C" w:rsidP="0036543C">
            <w:pPr>
              <w:rPr>
                <w:rFonts w:ascii="Calibri" w:hAnsi="Calibri" w:cs="Calibri"/>
                <w:color w:val="000000"/>
              </w:rPr>
            </w:pPr>
            <w:r>
              <w:rPr>
                <w:rFonts w:ascii="Calibri" w:hAnsi="Calibri" w:cs="Calibri"/>
                <w:color w:val="000000"/>
              </w:rPr>
              <w:t>Road length of non-principal roads in Shropshire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6543C" w:rsidRDefault="0036543C" w:rsidP="0036543C">
            <w:pPr>
              <w:rPr>
                <w:rFonts w:ascii="Calibri" w:hAnsi="Calibri" w:cs="Calibri"/>
                <w:color w:val="000000"/>
              </w:rPr>
            </w:pPr>
            <w:r>
              <w:rPr>
                <w:rFonts w:ascii="Calibri" w:hAnsi="Calibri" w:cs="Calibri"/>
                <w:color w:val="000000"/>
              </w:rPr>
              <w:t>315miles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A54B2"/>
    <w:rsid w:val="000A7539"/>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134F7"/>
    <w:rsid w:val="0032648E"/>
    <w:rsid w:val="00326C5A"/>
    <w:rsid w:val="0033684A"/>
    <w:rsid w:val="00336CE0"/>
    <w:rsid w:val="00340480"/>
    <w:rsid w:val="00340CF5"/>
    <w:rsid w:val="00344742"/>
    <w:rsid w:val="003501F6"/>
    <w:rsid w:val="00353545"/>
    <w:rsid w:val="003555C6"/>
    <w:rsid w:val="00357E6D"/>
    <w:rsid w:val="00360FD9"/>
    <w:rsid w:val="0036543C"/>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852D8"/>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39B9"/>
    <w:rsid w:val="0075601D"/>
    <w:rsid w:val="00765529"/>
    <w:rsid w:val="007669F4"/>
    <w:rsid w:val="00784950"/>
    <w:rsid w:val="00786635"/>
    <w:rsid w:val="007909EB"/>
    <w:rsid w:val="007929B2"/>
    <w:rsid w:val="007A6FFA"/>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17C2"/>
    <w:rsid w:val="009867B6"/>
    <w:rsid w:val="009902B8"/>
    <w:rsid w:val="009906DD"/>
    <w:rsid w:val="00991510"/>
    <w:rsid w:val="009B0857"/>
    <w:rsid w:val="009B632B"/>
    <w:rsid w:val="009B687B"/>
    <w:rsid w:val="009C4491"/>
    <w:rsid w:val="009D5C2F"/>
    <w:rsid w:val="009E23B5"/>
    <w:rsid w:val="009E4B03"/>
    <w:rsid w:val="009E5806"/>
    <w:rsid w:val="00A012FC"/>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574E"/>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552C"/>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936CB"/>
    <w:rsid w:val="00CA08E1"/>
    <w:rsid w:val="00CA0B05"/>
    <w:rsid w:val="00CB452F"/>
    <w:rsid w:val="00CB4C8D"/>
    <w:rsid w:val="00CD17F8"/>
    <w:rsid w:val="00CE1A68"/>
    <w:rsid w:val="00CF207D"/>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1237"/>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07B94"/>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Shropshire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17.802300321936286</c:v>
                </c:pt>
                <c:pt idx="1">
                  <c:v>17.649495780999899</c:v>
                </c:pt>
                <c:pt idx="2">
                  <c:v>24.705929623998099</c:v>
                </c:pt>
              </c:numCache>
            </c:numRef>
          </c:val>
        </c:ser>
        <c:marker val="1"/>
        <c:axId val="145673216"/>
        <c:axId val="145711872"/>
      </c:lineChart>
      <c:catAx>
        <c:axId val="145673216"/>
        <c:scaling>
          <c:orientation val="minMax"/>
        </c:scaling>
        <c:axPos val="b"/>
        <c:numFmt formatCode="General" sourceLinked="1"/>
        <c:tickLblPos val="nextTo"/>
        <c:crossAx val="145711872"/>
        <c:crosses val="autoZero"/>
        <c:auto val="1"/>
        <c:lblAlgn val="ctr"/>
        <c:lblOffset val="100"/>
      </c:catAx>
      <c:valAx>
        <c:axId val="145711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732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13.056009929537614</c:v>
                </c:pt>
                <c:pt idx="1">
                  <c:v>13.072113430101499</c:v>
                </c:pt>
                <c:pt idx="2">
                  <c:v>13.912759627377406</c:v>
                </c:pt>
              </c:numCache>
            </c:numRef>
          </c:val>
        </c:ser>
        <c:marker val="1"/>
        <c:axId val="146561664"/>
        <c:axId val="146583936"/>
      </c:lineChart>
      <c:catAx>
        <c:axId val="146561664"/>
        <c:scaling>
          <c:orientation val="minMax"/>
        </c:scaling>
        <c:axPos val="b"/>
        <c:numFmt formatCode="General" sourceLinked="1"/>
        <c:tickLblPos val="nextTo"/>
        <c:crossAx val="146583936"/>
        <c:crosses val="autoZero"/>
        <c:auto val="1"/>
        <c:lblAlgn val="ctr"/>
        <c:lblOffset val="100"/>
      </c:catAx>
      <c:valAx>
        <c:axId val="146583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5616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4.7586260012322903</c:v>
                </c:pt>
                <c:pt idx="1">
                  <c:v>5.0637141419224934</c:v>
                </c:pt>
                <c:pt idx="2">
                  <c:v>4.9486160040261762</c:v>
                </c:pt>
              </c:numCache>
            </c:numRef>
          </c:val>
        </c:ser>
        <c:axId val="146811904"/>
        <c:axId val="146825984"/>
      </c:barChart>
      <c:catAx>
        <c:axId val="146811904"/>
        <c:scaling>
          <c:orientation val="minMax"/>
        </c:scaling>
        <c:axPos val="b"/>
        <c:numFmt formatCode="General" sourceLinked="1"/>
        <c:tickLblPos val="nextTo"/>
        <c:crossAx val="146825984"/>
        <c:crosses val="autoZero"/>
        <c:auto val="1"/>
        <c:lblAlgn val="ctr"/>
        <c:lblOffset val="100"/>
      </c:catAx>
      <c:valAx>
        <c:axId val="146825984"/>
        <c:scaling>
          <c:orientation val="minMax"/>
        </c:scaling>
        <c:axPos val="l"/>
        <c:majorGridlines/>
        <c:numFmt formatCode="General" sourceLinked="1"/>
        <c:tickLblPos val="nextTo"/>
        <c:txPr>
          <a:bodyPr/>
          <a:lstStyle/>
          <a:p>
            <a:pPr>
              <a:defRPr sz="800"/>
            </a:pPr>
            <a:endParaRPr lang="en-US"/>
          </a:p>
        </c:txPr>
        <c:crossAx val="1468119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10.6373842309774</c:v>
                </c:pt>
                <c:pt idx="1">
                  <c:v>10.613809878531002</c:v>
                </c:pt>
                <c:pt idx="2">
                  <c:v>10.68104046027209</c:v>
                </c:pt>
              </c:numCache>
            </c:numRef>
          </c:val>
        </c:ser>
        <c:marker val="1"/>
        <c:axId val="146844672"/>
        <c:axId val="146739968"/>
      </c:lineChart>
      <c:catAx>
        <c:axId val="146844672"/>
        <c:scaling>
          <c:orientation val="minMax"/>
        </c:scaling>
        <c:axPos val="b"/>
        <c:numFmt formatCode="General" sourceLinked="1"/>
        <c:tickLblPos val="nextTo"/>
        <c:crossAx val="146739968"/>
        <c:crosses val="autoZero"/>
        <c:auto val="1"/>
        <c:lblAlgn val="ctr"/>
        <c:lblOffset val="100"/>
      </c:catAx>
      <c:valAx>
        <c:axId val="146739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8446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5.8111521873074601</c:v>
                </c:pt>
                <c:pt idx="1">
                  <c:v>5.8454453950679399</c:v>
                </c:pt>
                <c:pt idx="2">
                  <c:v>5.8454957221942596</c:v>
                </c:pt>
              </c:numCache>
            </c:numRef>
          </c:val>
        </c:ser>
        <c:axId val="146775424"/>
        <c:axId val="146781312"/>
      </c:barChart>
      <c:catAx>
        <c:axId val="146775424"/>
        <c:scaling>
          <c:orientation val="minMax"/>
        </c:scaling>
        <c:axPos val="b"/>
        <c:numFmt formatCode="General" sourceLinked="1"/>
        <c:tickLblPos val="nextTo"/>
        <c:crossAx val="146781312"/>
        <c:crosses val="autoZero"/>
        <c:auto val="1"/>
        <c:lblAlgn val="ctr"/>
        <c:lblOffset val="100"/>
      </c:catAx>
      <c:valAx>
        <c:axId val="146781312"/>
        <c:scaling>
          <c:orientation val="minMax"/>
        </c:scaling>
        <c:axPos val="l"/>
        <c:majorGridlines/>
        <c:numFmt formatCode="General" sourceLinked="1"/>
        <c:tickLblPos val="nextTo"/>
        <c:txPr>
          <a:bodyPr/>
          <a:lstStyle/>
          <a:p>
            <a:pPr>
              <a:defRPr sz="800"/>
            </a:pPr>
            <a:endParaRPr lang="en-US"/>
          </a:p>
        </c:txPr>
        <c:crossAx val="1467754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8.1891219735098009</c:v>
                </c:pt>
                <c:pt idx="1">
                  <c:v>8.1075905645834698</c:v>
                </c:pt>
                <c:pt idx="2">
                  <c:v>8.1723178097183204</c:v>
                </c:pt>
              </c:numCache>
            </c:numRef>
          </c:val>
        </c:ser>
        <c:marker val="1"/>
        <c:axId val="146873728"/>
        <c:axId val="146891904"/>
      </c:lineChart>
      <c:catAx>
        <c:axId val="146873728"/>
        <c:scaling>
          <c:orientation val="minMax"/>
        </c:scaling>
        <c:axPos val="b"/>
        <c:numFmt formatCode="General" sourceLinked="1"/>
        <c:tickLblPos val="nextTo"/>
        <c:crossAx val="146891904"/>
        <c:crosses val="autoZero"/>
        <c:auto val="1"/>
        <c:lblAlgn val="ctr"/>
        <c:lblOffset val="100"/>
      </c:catAx>
      <c:valAx>
        <c:axId val="146891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87372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9.9740706510577102</c:v>
                </c:pt>
                <c:pt idx="1">
                  <c:v>9.9885757423251089</c:v>
                </c:pt>
                <c:pt idx="2">
                  <c:v>9.9826371414192447</c:v>
                </c:pt>
              </c:numCache>
            </c:numRef>
          </c:val>
        </c:ser>
        <c:axId val="146927616"/>
        <c:axId val="146929152"/>
      </c:barChart>
      <c:catAx>
        <c:axId val="146927616"/>
        <c:scaling>
          <c:orientation val="minMax"/>
        </c:scaling>
        <c:axPos val="b"/>
        <c:numFmt formatCode="General" sourceLinked="1"/>
        <c:tickLblPos val="nextTo"/>
        <c:crossAx val="146929152"/>
        <c:crosses val="autoZero"/>
        <c:auto val="1"/>
        <c:lblAlgn val="ctr"/>
        <c:lblOffset val="100"/>
      </c:catAx>
      <c:valAx>
        <c:axId val="146929152"/>
        <c:scaling>
          <c:orientation val="minMax"/>
        </c:scaling>
        <c:axPos val="l"/>
        <c:majorGridlines/>
        <c:numFmt formatCode="General" sourceLinked="1"/>
        <c:tickLblPos val="nextTo"/>
        <c:txPr>
          <a:bodyPr/>
          <a:lstStyle/>
          <a:p>
            <a:pPr>
              <a:defRPr sz="800"/>
            </a:pPr>
            <a:endParaRPr lang="en-US"/>
          </a:p>
        </c:txPr>
        <c:crossAx val="1469276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26.8126814159323</c:v>
                </c:pt>
                <c:pt idx="1">
                  <c:v>27.232312581277057</c:v>
                </c:pt>
                <c:pt idx="2">
                  <c:v>28.200582410702889</c:v>
                </c:pt>
              </c:numCache>
            </c:numRef>
          </c:val>
        </c:ser>
        <c:marker val="1"/>
        <c:axId val="146980864"/>
        <c:axId val="146982400"/>
      </c:lineChart>
      <c:catAx>
        <c:axId val="146980864"/>
        <c:scaling>
          <c:orientation val="minMax"/>
        </c:scaling>
        <c:axPos val="b"/>
        <c:numFmt formatCode="General" sourceLinked="1"/>
        <c:tickLblPos val="nextTo"/>
        <c:crossAx val="146982400"/>
        <c:crosses val="autoZero"/>
        <c:auto val="1"/>
        <c:lblAlgn val="ctr"/>
        <c:lblOffset val="100"/>
      </c:catAx>
      <c:valAx>
        <c:axId val="146982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9808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1.0182888132464101</c:v>
                </c:pt>
                <c:pt idx="1">
                  <c:v>1.0558330360328199</c:v>
                </c:pt>
                <c:pt idx="2">
                  <c:v>1.07902247591866</c:v>
                </c:pt>
              </c:numCache>
            </c:numRef>
          </c:val>
        </c:ser>
        <c:axId val="147099648"/>
        <c:axId val="147101184"/>
      </c:barChart>
      <c:catAx>
        <c:axId val="147099648"/>
        <c:scaling>
          <c:orientation val="minMax"/>
        </c:scaling>
        <c:axPos val="b"/>
        <c:numFmt formatCode="General" sourceLinked="1"/>
        <c:tickLblPos val="nextTo"/>
        <c:crossAx val="147101184"/>
        <c:crosses val="autoZero"/>
        <c:auto val="1"/>
        <c:lblAlgn val="ctr"/>
        <c:lblOffset val="100"/>
      </c:catAx>
      <c:valAx>
        <c:axId val="147101184"/>
        <c:scaling>
          <c:orientation val="minMax"/>
        </c:scaling>
        <c:axPos val="l"/>
        <c:majorGridlines/>
        <c:numFmt formatCode="General" sourceLinked="1"/>
        <c:tickLblPos val="nextTo"/>
        <c:txPr>
          <a:bodyPr/>
          <a:lstStyle/>
          <a:p>
            <a:pPr>
              <a:defRPr sz="800"/>
            </a:pPr>
            <a:endParaRPr lang="en-US"/>
          </a:p>
        </c:txPr>
        <c:crossAx val="1470996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21.0293844124615</c:v>
                </c:pt>
                <c:pt idx="1">
                  <c:v>20.969450799665989</c:v>
                </c:pt>
                <c:pt idx="2">
                  <c:v>20.882490984555364</c:v>
                </c:pt>
              </c:numCache>
            </c:numRef>
          </c:val>
        </c:ser>
        <c:marker val="1"/>
        <c:axId val="147001344"/>
        <c:axId val="147002880"/>
      </c:lineChart>
      <c:catAx>
        <c:axId val="147001344"/>
        <c:scaling>
          <c:orientation val="minMax"/>
        </c:scaling>
        <c:axPos val="b"/>
        <c:numFmt formatCode="General" sourceLinked="1"/>
        <c:tickLblPos val="nextTo"/>
        <c:crossAx val="147002880"/>
        <c:crosses val="autoZero"/>
        <c:auto val="1"/>
        <c:lblAlgn val="ctr"/>
        <c:lblOffset val="100"/>
      </c:catAx>
      <c:valAx>
        <c:axId val="147002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00134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1.4797207638608398</c:v>
                </c:pt>
                <c:pt idx="1">
                  <c:v>1.5214650969199686</c:v>
                </c:pt>
                <c:pt idx="2">
                  <c:v>1.51111903912475</c:v>
                </c:pt>
              </c:numCache>
            </c:numRef>
          </c:val>
        </c:ser>
        <c:axId val="147038592"/>
        <c:axId val="147040128"/>
      </c:barChart>
      <c:catAx>
        <c:axId val="147038592"/>
        <c:scaling>
          <c:orientation val="minMax"/>
        </c:scaling>
        <c:axPos val="b"/>
        <c:numFmt formatCode="General" sourceLinked="1"/>
        <c:tickLblPos val="nextTo"/>
        <c:crossAx val="147040128"/>
        <c:crosses val="autoZero"/>
        <c:auto val="1"/>
        <c:lblAlgn val="ctr"/>
        <c:lblOffset val="100"/>
      </c:catAx>
      <c:valAx>
        <c:axId val="147040128"/>
        <c:scaling>
          <c:orientation val="minMax"/>
        </c:scaling>
        <c:axPos val="l"/>
        <c:majorGridlines/>
        <c:numFmt formatCode="General" sourceLinked="1"/>
        <c:tickLblPos val="nextTo"/>
        <c:txPr>
          <a:bodyPr/>
          <a:lstStyle/>
          <a:p>
            <a:pPr>
              <a:defRPr sz="800"/>
            </a:pPr>
            <a:endParaRPr lang="en-US"/>
          </a:p>
        </c:txPr>
        <c:crossAx val="14703859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Shropshire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13.764133365543501</c:v>
                </c:pt>
                <c:pt idx="1">
                  <c:v>13.562143350338214</c:v>
                </c:pt>
                <c:pt idx="2">
                  <c:v>13.483241838917012</c:v>
                </c:pt>
              </c:numCache>
            </c:numRef>
          </c:val>
        </c:ser>
        <c:marker val="1"/>
        <c:axId val="145739776"/>
        <c:axId val="145741312"/>
      </c:lineChart>
      <c:catAx>
        <c:axId val="145739776"/>
        <c:scaling>
          <c:orientation val="minMax"/>
        </c:scaling>
        <c:axPos val="b"/>
        <c:numFmt formatCode="General" sourceLinked="1"/>
        <c:tickLblPos val="nextTo"/>
        <c:crossAx val="145741312"/>
        <c:crosses val="autoZero"/>
        <c:auto val="1"/>
        <c:lblAlgn val="ctr"/>
        <c:lblOffset val="100"/>
      </c:catAx>
      <c:valAx>
        <c:axId val="145741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7397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12.195853509934604</c:v>
                </c:pt>
                <c:pt idx="1">
                  <c:v>11.991612788233001</c:v>
                </c:pt>
                <c:pt idx="2">
                  <c:v>12.146529300988202</c:v>
                </c:pt>
              </c:numCache>
            </c:numRef>
          </c:val>
        </c:ser>
        <c:marker val="1"/>
        <c:axId val="147214720"/>
        <c:axId val="147216256"/>
      </c:lineChart>
      <c:catAx>
        <c:axId val="147214720"/>
        <c:scaling>
          <c:orientation val="minMax"/>
        </c:scaling>
        <c:axPos val="b"/>
        <c:numFmt formatCode="General" sourceLinked="1"/>
        <c:tickLblPos val="nextTo"/>
        <c:crossAx val="147216256"/>
        <c:crosses val="autoZero"/>
        <c:auto val="1"/>
        <c:lblAlgn val="ctr"/>
        <c:lblOffset val="100"/>
      </c:catAx>
      <c:valAx>
        <c:axId val="147216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21472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6.9842496971095676</c:v>
                </c:pt>
                <c:pt idx="1">
                  <c:v>7.2785111190391314</c:v>
                </c:pt>
                <c:pt idx="2">
                  <c:v>6.5880604114639114</c:v>
                </c:pt>
              </c:numCache>
            </c:numRef>
          </c:val>
        </c:ser>
        <c:axId val="147137280"/>
        <c:axId val="147138816"/>
      </c:barChart>
      <c:catAx>
        <c:axId val="147137280"/>
        <c:scaling>
          <c:orientation val="minMax"/>
        </c:scaling>
        <c:axPos val="b"/>
        <c:numFmt formatCode="General" sourceLinked="1"/>
        <c:tickLblPos val="nextTo"/>
        <c:crossAx val="147138816"/>
        <c:crosses val="autoZero"/>
        <c:auto val="1"/>
        <c:lblAlgn val="ctr"/>
        <c:lblOffset val="100"/>
      </c:catAx>
      <c:valAx>
        <c:axId val="147138816"/>
        <c:scaling>
          <c:orientation val="minMax"/>
        </c:scaling>
        <c:axPos val="l"/>
        <c:majorGridlines/>
        <c:numFmt formatCode="General" sourceLinked="1"/>
        <c:tickLblPos val="nextTo"/>
        <c:txPr>
          <a:bodyPr/>
          <a:lstStyle/>
          <a:p>
            <a:pPr>
              <a:defRPr sz="800"/>
            </a:pPr>
            <a:endParaRPr lang="en-US"/>
          </a:p>
        </c:txPr>
        <c:crossAx val="1471372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32.062242067233264</c:v>
                </c:pt>
                <c:pt idx="1">
                  <c:v>32.530443277020801</c:v>
                </c:pt>
                <c:pt idx="2">
                  <c:v>35.392882332902012</c:v>
                </c:pt>
              </c:numCache>
            </c:numRef>
          </c:val>
        </c:ser>
        <c:marker val="1"/>
        <c:axId val="147182336"/>
        <c:axId val="147183872"/>
      </c:lineChart>
      <c:catAx>
        <c:axId val="147182336"/>
        <c:scaling>
          <c:orientation val="minMax"/>
        </c:scaling>
        <c:axPos val="b"/>
        <c:numFmt formatCode="General" sourceLinked="1"/>
        <c:tickLblPos val="nextTo"/>
        <c:crossAx val="147183872"/>
        <c:crosses val="autoZero"/>
        <c:auto val="1"/>
        <c:lblAlgn val="ctr"/>
        <c:lblOffset val="100"/>
      </c:catAx>
      <c:valAx>
        <c:axId val="147183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1823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0.93115063325249381</c:v>
                </c:pt>
                <c:pt idx="1">
                  <c:v>0.98811839911061616</c:v>
                </c:pt>
                <c:pt idx="2">
                  <c:v>0.68489438576987205</c:v>
                </c:pt>
              </c:numCache>
            </c:numRef>
          </c:val>
        </c:ser>
        <c:axId val="147289216"/>
        <c:axId val="147290752"/>
      </c:barChart>
      <c:catAx>
        <c:axId val="147289216"/>
        <c:scaling>
          <c:orientation val="minMax"/>
        </c:scaling>
        <c:axPos val="b"/>
        <c:numFmt formatCode="General" sourceLinked="1"/>
        <c:tickLblPos val="nextTo"/>
        <c:crossAx val="147290752"/>
        <c:crosses val="autoZero"/>
        <c:auto val="1"/>
        <c:lblAlgn val="ctr"/>
        <c:lblOffset val="100"/>
      </c:catAx>
      <c:valAx>
        <c:axId val="147290752"/>
        <c:scaling>
          <c:orientation val="minMax"/>
        </c:scaling>
        <c:axPos val="l"/>
        <c:majorGridlines/>
        <c:numFmt formatCode="General" sourceLinked="1"/>
        <c:tickLblPos val="nextTo"/>
        <c:txPr>
          <a:bodyPr/>
          <a:lstStyle/>
          <a:p>
            <a:pPr>
              <a:defRPr sz="800"/>
            </a:pPr>
            <a:endParaRPr lang="en-US"/>
          </a:p>
        </c:txPr>
        <c:crossAx val="14728921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28.661109127029199</c:v>
                </c:pt>
                <c:pt idx="1">
                  <c:v>30.393460305735786</c:v>
                </c:pt>
                <c:pt idx="2">
                  <c:v>32.145515783946912</c:v>
                </c:pt>
              </c:numCache>
            </c:numRef>
          </c:val>
        </c:ser>
        <c:marker val="1"/>
        <c:axId val="147338368"/>
        <c:axId val="147339904"/>
      </c:lineChart>
      <c:catAx>
        <c:axId val="147338368"/>
        <c:scaling>
          <c:orientation val="minMax"/>
        </c:scaling>
        <c:axPos val="b"/>
        <c:numFmt formatCode="General" sourceLinked="1"/>
        <c:tickLblPos val="nextTo"/>
        <c:crossAx val="147339904"/>
        <c:crosses val="autoZero"/>
        <c:auto val="1"/>
        <c:lblAlgn val="ctr"/>
        <c:lblOffset val="100"/>
      </c:catAx>
      <c:valAx>
        <c:axId val="1473399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33836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1.2632039881433599</c:v>
                </c:pt>
                <c:pt idx="1">
                  <c:v>1.2554891606448</c:v>
                </c:pt>
                <c:pt idx="2">
                  <c:v>0.73117009449694303</c:v>
                </c:pt>
              </c:numCache>
            </c:numRef>
          </c:val>
        </c:ser>
        <c:axId val="147387904"/>
        <c:axId val="147389440"/>
      </c:barChart>
      <c:catAx>
        <c:axId val="147387904"/>
        <c:scaling>
          <c:orientation val="minMax"/>
        </c:scaling>
        <c:axPos val="b"/>
        <c:numFmt formatCode="General" sourceLinked="1"/>
        <c:tickLblPos val="nextTo"/>
        <c:crossAx val="147389440"/>
        <c:crosses val="autoZero"/>
        <c:auto val="1"/>
        <c:lblAlgn val="ctr"/>
        <c:lblOffset val="100"/>
      </c:catAx>
      <c:valAx>
        <c:axId val="147389440"/>
        <c:scaling>
          <c:orientation val="minMax"/>
        </c:scaling>
        <c:axPos val="l"/>
        <c:majorGridlines/>
        <c:numFmt formatCode="General" sourceLinked="1"/>
        <c:tickLblPos val="nextTo"/>
        <c:txPr>
          <a:bodyPr/>
          <a:lstStyle/>
          <a:p>
            <a:pPr>
              <a:defRPr sz="800"/>
            </a:pPr>
            <a:endParaRPr lang="en-US"/>
          </a:p>
        </c:txPr>
        <c:crossAx val="1473879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14.683184397553909</c:v>
                </c:pt>
                <c:pt idx="1">
                  <c:v>14.957930888303709</c:v>
                </c:pt>
                <c:pt idx="2">
                  <c:v>16.225644842729459</c:v>
                </c:pt>
              </c:numCache>
            </c:numRef>
          </c:val>
        </c:ser>
        <c:marker val="1"/>
        <c:axId val="147432960"/>
        <c:axId val="147434496"/>
      </c:lineChart>
      <c:catAx>
        <c:axId val="147432960"/>
        <c:scaling>
          <c:orientation val="minMax"/>
        </c:scaling>
        <c:axPos val="b"/>
        <c:numFmt formatCode="General" sourceLinked="1"/>
        <c:tickLblPos val="nextTo"/>
        <c:crossAx val="147434496"/>
        <c:crosses val="autoZero"/>
        <c:auto val="1"/>
        <c:lblAlgn val="ctr"/>
        <c:lblOffset val="100"/>
      </c:catAx>
      <c:valAx>
        <c:axId val="1474344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43296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5.6540689841013245</c:v>
                </c:pt>
                <c:pt idx="1">
                  <c:v>5.2420094496942724</c:v>
                </c:pt>
                <c:pt idx="2">
                  <c:v>3.8258754863813187</c:v>
                </c:pt>
              </c:numCache>
            </c:numRef>
          </c:val>
        </c:ser>
        <c:axId val="147536128"/>
        <c:axId val="147558400"/>
      </c:barChart>
      <c:catAx>
        <c:axId val="147536128"/>
        <c:scaling>
          <c:orientation val="minMax"/>
        </c:scaling>
        <c:axPos val="b"/>
        <c:numFmt formatCode="General" sourceLinked="1"/>
        <c:tickLblPos val="nextTo"/>
        <c:crossAx val="147558400"/>
        <c:crosses val="autoZero"/>
        <c:auto val="1"/>
        <c:lblAlgn val="ctr"/>
        <c:lblOffset val="100"/>
      </c:catAx>
      <c:valAx>
        <c:axId val="147558400"/>
        <c:scaling>
          <c:orientation val="minMax"/>
        </c:scaling>
        <c:axPos val="l"/>
        <c:majorGridlines/>
        <c:numFmt formatCode="General" sourceLinked="1"/>
        <c:tickLblPos val="nextTo"/>
        <c:txPr>
          <a:bodyPr/>
          <a:lstStyle/>
          <a:p>
            <a:pPr>
              <a:defRPr sz="800"/>
            </a:pPr>
            <a:endParaRPr lang="en-US"/>
          </a:p>
        </c:txPr>
        <c:crossAx val="14753612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18.293636730923659</c:v>
                </c:pt>
                <c:pt idx="1">
                  <c:v>17.0611177522952</c:v>
                </c:pt>
              </c:numCache>
            </c:numRef>
          </c:val>
        </c:ser>
        <c:marker val="1"/>
        <c:axId val="147581184"/>
        <c:axId val="147456000"/>
      </c:lineChart>
      <c:catAx>
        <c:axId val="147581184"/>
        <c:scaling>
          <c:orientation val="minMax"/>
        </c:scaling>
        <c:axPos val="b"/>
        <c:numFmt formatCode="General" sourceLinked="1"/>
        <c:tickLblPos val="nextTo"/>
        <c:crossAx val="147456000"/>
        <c:crosses val="autoZero"/>
        <c:auto val="1"/>
        <c:lblAlgn val="ctr"/>
        <c:lblOffset val="100"/>
      </c:catAx>
      <c:valAx>
        <c:axId val="1474560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8118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3.5299534385956477</c:v>
                </c:pt>
                <c:pt idx="1">
                  <c:v>4.3493047936770903</c:v>
                </c:pt>
              </c:numCache>
            </c:numRef>
          </c:val>
        </c:ser>
        <c:axId val="147499648"/>
        <c:axId val="147509632"/>
      </c:barChart>
      <c:catAx>
        <c:axId val="147499648"/>
        <c:scaling>
          <c:orientation val="minMax"/>
        </c:scaling>
        <c:axPos val="b"/>
        <c:numFmt formatCode="General" sourceLinked="1"/>
        <c:tickLblPos val="nextTo"/>
        <c:crossAx val="147509632"/>
        <c:crosses val="autoZero"/>
        <c:auto val="1"/>
        <c:lblAlgn val="ctr"/>
        <c:lblOffset val="100"/>
      </c:catAx>
      <c:valAx>
        <c:axId val="147509632"/>
        <c:scaling>
          <c:orientation val="minMax"/>
        </c:scaling>
        <c:axPos val="l"/>
        <c:majorGridlines/>
        <c:numFmt formatCode="General" sourceLinked="1"/>
        <c:tickLblPos val="nextTo"/>
        <c:txPr>
          <a:bodyPr/>
          <a:lstStyle/>
          <a:p>
            <a:pPr>
              <a:defRPr sz="800"/>
            </a:pPr>
            <a:endParaRPr lang="en-US"/>
          </a:p>
        </c:txPr>
        <c:crossAx val="1474996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Shropshire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9.4565134473658894</c:v>
                </c:pt>
                <c:pt idx="1">
                  <c:v>9.2726809605964693</c:v>
                </c:pt>
                <c:pt idx="2">
                  <c:v>9.3376198203265517</c:v>
                </c:pt>
              </c:numCache>
            </c:numRef>
          </c:val>
        </c:ser>
        <c:marker val="1"/>
        <c:axId val="117744000"/>
        <c:axId val="117745536"/>
      </c:lineChart>
      <c:catAx>
        <c:axId val="117744000"/>
        <c:scaling>
          <c:orientation val="minMax"/>
        </c:scaling>
        <c:axPos val="b"/>
        <c:numFmt formatCode="General" sourceLinked="1"/>
        <c:tickLblPos val="nextTo"/>
        <c:crossAx val="117745536"/>
        <c:crosses val="autoZero"/>
        <c:auto val="1"/>
        <c:lblAlgn val="ctr"/>
        <c:lblOffset val="100"/>
      </c:catAx>
      <c:valAx>
        <c:axId val="1177455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77440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13.454134758415504</c:v>
                </c:pt>
                <c:pt idx="1">
                  <c:v>13.383479028839409</c:v>
                </c:pt>
              </c:numCache>
            </c:numRef>
          </c:val>
        </c:ser>
        <c:marker val="1"/>
        <c:axId val="147602048"/>
        <c:axId val="147607936"/>
      </c:lineChart>
      <c:catAx>
        <c:axId val="147602048"/>
        <c:scaling>
          <c:orientation val="minMax"/>
        </c:scaling>
        <c:axPos val="b"/>
        <c:numFmt formatCode="General" sourceLinked="1"/>
        <c:tickLblPos val="nextTo"/>
        <c:crossAx val="147607936"/>
        <c:crosses val="autoZero"/>
        <c:auto val="1"/>
        <c:lblAlgn val="ctr"/>
        <c:lblOffset val="100"/>
      </c:catAx>
      <c:valAx>
        <c:axId val="147607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60204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4.0868374184376801</c:v>
                </c:pt>
                <c:pt idx="1">
                  <c:v>4.3651643045324553</c:v>
                </c:pt>
              </c:numCache>
            </c:numRef>
          </c:val>
        </c:ser>
        <c:axId val="147651584"/>
        <c:axId val="147665664"/>
      </c:barChart>
      <c:catAx>
        <c:axId val="147651584"/>
        <c:scaling>
          <c:orientation val="minMax"/>
        </c:scaling>
        <c:axPos val="b"/>
        <c:numFmt formatCode="General" sourceLinked="1"/>
        <c:tickLblPos val="nextTo"/>
        <c:crossAx val="147665664"/>
        <c:crosses val="autoZero"/>
        <c:auto val="1"/>
        <c:lblAlgn val="ctr"/>
        <c:lblOffset val="100"/>
      </c:catAx>
      <c:valAx>
        <c:axId val="147665664"/>
        <c:scaling>
          <c:orientation val="minMax"/>
        </c:scaling>
        <c:axPos val="l"/>
        <c:majorGridlines/>
        <c:numFmt formatCode="General" sourceLinked="1"/>
        <c:tickLblPos val="nextTo"/>
        <c:txPr>
          <a:bodyPr/>
          <a:lstStyle/>
          <a:p>
            <a:pPr>
              <a:defRPr sz="800"/>
            </a:pPr>
            <a:endParaRPr lang="en-US"/>
          </a:p>
        </c:txPr>
        <c:crossAx val="14765158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9.2955432498692794</c:v>
                </c:pt>
                <c:pt idx="1">
                  <c:v>8.8996173485773067</c:v>
                </c:pt>
              </c:numCache>
            </c:numRef>
          </c:val>
        </c:ser>
        <c:marker val="1"/>
        <c:axId val="147704832"/>
        <c:axId val="147710720"/>
      </c:lineChart>
      <c:catAx>
        <c:axId val="147704832"/>
        <c:scaling>
          <c:orientation val="minMax"/>
        </c:scaling>
        <c:axPos val="b"/>
        <c:numFmt formatCode="General" sourceLinked="1"/>
        <c:tickLblPos val="nextTo"/>
        <c:crossAx val="147710720"/>
        <c:crosses val="autoZero"/>
        <c:auto val="1"/>
        <c:lblAlgn val="ctr"/>
        <c:lblOffset val="100"/>
      </c:catAx>
      <c:valAx>
        <c:axId val="1477107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7048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9.5422367044428995</c:v>
                </c:pt>
                <c:pt idx="1">
                  <c:v>9.8334863309674816</c:v>
                </c:pt>
              </c:numCache>
            </c:numRef>
          </c:val>
        </c:ser>
        <c:axId val="147746176"/>
        <c:axId val="147752064"/>
      </c:barChart>
      <c:catAx>
        <c:axId val="147746176"/>
        <c:scaling>
          <c:orientation val="minMax"/>
        </c:scaling>
        <c:axPos val="b"/>
        <c:numFmt formatCode="General" sourceLinked="1"/>
        <c:tickLblPos val="nextTo"/>
        <c:crossAx val="147752064"/>
        <c:crosses val="autoZero"/>
        <c:auto val="1"/>
        <c:lblAlgn val="ctr"/>
        <c:lblOffset val="100"/>
      </c:catAx>
      <c:valAx>
        <c:axId val="147752064"/>
        <c:scaling>
          <c:orientation val="minMax"/>
        </c:scaling>
        <c:axPos val="l"/>
        <c:majorGridlines/>
        <c:numFmt formatCode="General" sourceLinked="1"/>
        <c:tickLblPos val="nextTo"/>
        <c:txPr>
          <a:bodyPr/>
          <a:lstStyle/>
          <a:p>
            <a:pPr>
              <a:defRPr sz="800"/>
            </a:pPr>
            <a:endParaRPr lang="en-US"/>
          </a:p>
        </c:txPr>
        <c:crossAx val="1477461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63.069354904092101</c:v>
                </c:pt>
                <c:pt idx="1">
                  <c:v>64.481513560970626</c:v>
                </c:pt>
              </c:numCache>
            </c:numRef>
          </c:val>
        </c:ser>
        <c:marker val="1"/>
        <c:axId val="147800064"/>
        <c:axId val="147801600"/>
      </c:lineChart>
      <c:catAx>
        <c:axId val="147800064"/>
        <c:scaling>
          <c:orientation val="minMax"/>
        </c:scaling>
        <c:axPos val="b"/>
        <c:numFmt formatCode="General" sourceLinked="1"/>
        <c:tickLblPos val="nextTo"/>
        <c:crossAx val="147801600"/>
        <c:crosses val="autoZero"/>
        <c:auto val="1"/>
        <c:lblAlgn val="ctr"/>
        <c:lblOffset val="100"/>
      </c:catAx>
      <c:valAx>
        <c:axId val="147801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80006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9.0734839590770958E-2</c:v>
                </c:pt>
                <c:pt idx="1">
                  <c:v>7.785713752621487E-2</c:v>
                </c:pt>
              </c:numCache>
            </c:numRef>
          </c:val>
        </c:ser>
        <c:axId val="147845504"/>
        <c:axId val="147847040"/>
      </c:barChart>
      <c:catAx>
        <c:axId val="147845504"/>
        <c:scaling>
          <c:orientation val="minMax"/>
        </c:scaling>
        <c:axPos val="b"/>
        <c:numFmt formatCode="General" sourceLinked="1"/>
        <c:tickLblPos val="nextTo"/>
        <c:crossAx val="147847040"/>
        <c:crosses val="autoZero"/>
        <c:auto val="1"/>
        <c:lblAlgn val="ctr"/>
        <c:lblOffset val="100"/>
      </c:catAx>
      <c:valAx>
        <c:axId val="147847040"/>
        <c:scaling>
          <c:orientation val="minMax"/>
        </c:scaling>
        <c:axPos val="l"/>
        <c:majorGridlines/>
        <c:numFmt formatCode="General" sourceLinked="1"/>
        <c:tickLblPos val="nextTo"/>
        <c:txPr>
          <a:bodyPr/>
          <a:lstStyle/>
          <a:p>
            <a:pPr>
              <a:defRPr sz="800"/>
            </a:pPr>
            <a:endParaRPr lang="en-US"/>
          </a:p>
        </c:txPr>
        <c:crossAx val="1478455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57.416298567247928</c:v>
                </c:pt>
                <c:pt idx="1">
                  <c:v>71.833256278502205</c:v>
                </c:pt>
              </c:numCache>
            </c:numRef>
          </c:val>
        </c:ser>
        <c:marker val="1"/>
        <c:axId val="147935616"/>
        <c:axId val="147937152"/>
      </c:lineChart>
      <c:catAx>
        <c:axId val="147935616"/>
        <c:scaling>
          <c:orientation val="minMax"/>
        </c:scaling>
        <c:axPos val="b"/>
        <c:numFmt formatCode="General" sourceLinked="1"/>
        <c:tickLblPos val="nextTo"/>
        <c:crossAx val="147937152"/>
        <c:crosses val="autoZero"/>
        <c:auto val="1"/>
        <c:lblAlgn val="ctr"/>
        <c:lblOffset val="100"/>
      </c:catAx>
      <c:valAx>
        <c:axId val="147937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9356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0.30189040898962555</c:v>
                </c:pt>
                <c:pt idx="1">
                  <c:v>0.21487584801737514</c:v>
                </c:pt>
              </c:numCache>
            </c:numRef>
          </c:val>
        </c:ser>
        <c:axId val="147985152"/>
        <c:axId val="147986688"/>
      </c:barChart>
      <c:catAx>
        <c:axId val="147985152"/>
        <c:scaling>
          <c:orientation val="minMax"/>
        </c:scaling>
        <c:axPos val="b"/>
        <c:numFmt formatCode="General" sourceLinked="1"/>
        <c:tickLblPos val="nextTo"/>
        <c:crossAx val="147986688"/>
        <c:crosses val="autoZero"/>
        <c:auto val="1"/>
        <c:lblAlgn val="ctr"/>
        <c:lblOffset val="100"/>
      </c:catAx>
      <c:valAx>
        <c:axId val="147986688"/>
        <c:scaling>
          <c:orientation val="minMax"/>
        </c:scaling>
        <c:axPos val="l"/>
        <c:majorGridlines/>
        <c:numFmt formatCode="General" sourceLinked="1"/>
        <c:tickLblPos val="nextTo"/>
        <c:txPr>
          <a:bodyPr/>
          <a:lstStyle/>
          <a:p>
            <a:pPr>
              <a:defRPr sz="800"/>
            </a:pPr>
            <a:endParaRPr lang="en-US"/>
          </a:p>
        </c:txPr>
        <c:crossAx val="14798515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28.303852971963877</c:v>
                </c:pt>
                <c:pt idx="1">
                  <c:v>27.701571745134601</c:v>
                </c:pt>
              </c:numCache>
            </c:numRef>
          </c:val>
        </c:ser>
        <c:marker val="1"/>
        <c:axId val="148042496"/>
        <c:axId val="148044032"/>
      </c:lineChart>
      <c:catAx>
        <c:axId val="148042496"/>
        <c:scaling>
          <c:orientation val="minMax"/>
        </c:scaling>
        <c:axPos val="b"/>
        <c:numFmt formatCode="General" sourceLinked="1"/>
        <c:tickLblPos val="nextTo"/>
        <c:crossAx val="148044032"/>
        <c:crosses val="autoZero"/>
        <c:auto val="1"/>
        <c:lblAlgn val="ctr"/>
        <c:lblOffset val="100"/>
      </c:catAx>
      <c:valAx>
        <c:axId val="1480440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4249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0.76459735965689968</c:v>
                </c:pt>
                <c:pt idx="1">
                  <c:v>0.78384792781497004</c:v>
                </c:pt>
              </c:numCache>
            </c:numRef>
          </c:val>
        </c:ser>
        <c:axId val="148092032"/>
        <c:axId val="148093568"/>
      </c:barChart>
      <c:catAx>
        <c:axId val="148092032"/>
        <c:scaling>
          <c:orientation val="minMax"/>
        </c:scaling>
        <c:axPos val="b"/>
        <c:numFmt formatCode="General" sourceLinked="1"/>
        <c:tickLblPos val="nextTo"/>
        <c:crossAx val="148093568"/>
        <c:crosses val="autoZero"/>
        <c:auto val="1"/>
        <c:lblAlgn val="ctr"/>
        <c:lblOffset val="100"/>
      </c:catAx>
      <c:valAx>
        <c:axId val="148093568"/>
        <c:scaling>
          <c:orientation val="minMax"/>
        </c:scaling>
        <c:axPos val="l"/>
        <c:majorGridlines/>
        <c:numFmt formatCode="General" sourceLinked="1"/>
        <c:tickLblPos val="nextTo"/>
        <c:txPr>
          <a:bodyPr/>
          <a:lstStyle/>
          <a:p>
            <a:pPr>
              <a:defRPr sz="800"/>
            </a:pPr>
            <a:endParaRPr lang="en-US"/>
          </a:p>
        </c:txPr>
        <c:crossAx val="1480920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Shropshire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20.459783937797368</c:v>
                </c:pt>
                <c:pt idx="1">
                  <c:v>21.071813860234624</c:v>
                </c:pt>
                <c:pt idx="2">
                  <c:v>23.21018635583</c:v>
                </c:pt>
              </c:numCache>
            </c:numRef>
          </c:val>
        </c:ser>
        <c:marker val="1"/>
        <c:axId val="146432768"/>
        <c:axId val="146434304"/>
      </c:lineChart>
      <c:catAx>
        <c:axId val="146432768"/>
        <c:scaling>
          <c:orientation val="minMax"/>
        </c:scaling>
        <c:axPos val="b"/>
        <c:numFmt formatCode="General" sourceLinked="1"/>
        <c:tickLblPos val="nextTo"/>
        <c:crossAx val="146434304"/>
        <c:crosses val="autoZero"/>
        <c:auto val="1"/>
        <c:lblAlgn val="ctr"/>
        <c:lblOffset val="100"/>
      </c:catAx>
      <c:valAx>
        <c:axId val="1464343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4327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Shropshire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16.418212366086401</c:v>
                </c:pt>
              </c:numCache>
            </c:numRef>
          </c:val>
        </c:ser>
        <c:axId val="148194432"/>
        <c:axId val="148195968"/>
      </c:barChart>
      <c:catAx>
        <c:axId val="148194432"/>
        <c:scaling>
          <c:orientation val="minMax"/>
        </c:scaling>
        <c:axPos val="b"/>
        <c:numFmt formatCode="General" sourceLinked="1"/>
        <c:tickLblPos val="nextTo"/>
        <c:crossAx val="148195968"/>
        <c:crosses val="autoZero"/>
        <c:auto val="1"/>
        <c:lblAlgn val="ctr"/>
        <c:lblOffset val="100"/>
      </c:catAx>
      <c:valAx>
        <c:axId val="1481959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944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Shropshire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4.3333781131286937</c:v>
                </c:pt>
              </c:numCache>
            </c:numRef>
          </c:val>
        </c:ser>
        <c:axId val="148235392"/>
        <c:axId val="148236928"/>
      </c:barChart>
      <c:catAx>
        <c:axId val="148235392"/>
        <c:scaling>
          <c:orientation val="minMax"/>
        </c:scaling>
        <c:axPos val="b"/>
        <c:numFmt formatCode="General" sourceLinked="1"/>
        <c:tickLblPos val="nextTo"/>
        <c:crossAx val="148236928"/>
        <c:crosses val="autoZero"/>
        <c:auto val="1"/>
        <c:lblAlgn val="ctr"/>
        <c:lblOffset val="100"/>
      </c:catAx>
      <c:valAx>
        <c:axId val="148236928"/>
        <c:scaling>
          <c:orientation val="minMax"/>
        </c:scaling>
        <c:axPos val="l"/>
        <c:majorGridlines/>
        <c:numFmt formatCode="General" sourceLinked="1"/>
        <c:tickLblPos val="nextTo"/>
        <c:txPr>
          <a:bodyPr/>
          <a:lstStyle/>
          <a:p>
            <a:pPr>
              <a:defRPr sz="800"/>
            </a:pPr>
            <a:endParaRPr lang="en-US"/>
          </a:p>
        </c:txPr>
        <c:crossAx val="148235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Shropshire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9.635894122280499</c:v>
                </c:pt>
              </c:numCache>
            </c:numRef>
          </c:val>
        </c:ser>
        <c:axId val="148148992"/>
        <c:axId val="148150528"/>
      </c:barChart>
      <c:catAx>
        <c:axId val="148148992"/>
        <c:scaling>
          <c:orientation val="minMax"/>
        </c:scaling>
        <c:axPos val="b"/>
        <c:numFmt formatCode="General" sourceLinked="1"/>
        <c:tickLblPos val="nextTo"/>
        <c:crossAx val="148150528"/>
        <c:crosses val="autoZero"/>
        <c:auto val="1"/>
        <c:lblAlgn val="ctr"/>
        <c:lblOffset val="100"/>
      </c:catAx>
      <c:valAx>
        <c:axId val="148150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489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Shropshire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9.3184365880781392</c:v>
                </c:pt>
              </c:numCache>
            </c:numRef>
          </c:val>
        </c:ser>
        <c:axId val="148264064"/>
        <c:axId val="148265600"/>
      </c:barChart>
      <c:catAx>
        <c:axId val="148264064"/>
        <c:scaling>
          <c:orientation val="minMax"/>
        </c:scaling>
        <c:axPos val="b"/>
        <c:numFmt formatCode="General" sourceLinked="1"/>
        <c:tickLblPos val="nextTo"/>
        <c:crossAx val="148265600"/>
        <c:crosses val="autoZero"/>
        <c:auto val="1"/>
        <c:lblAlgn val="ctr"/>
        <c:lblOffset val="100"/>
      </c:catAx>
      <c:valAx>
        <c:axId val="148265600"/>
        <c:scaling>
          <c:orientation val="minMax"/>
        </c:scaling>
        <c:axPos val="l"/>
        <c:majorGridlines/>
        <c:numFmt formatCode="General" sourceLinked="1"/>
        <c:tickLblPos val="nextTo"/>
        <c:txPr>
          <a:bodyPr/>
          <a:lstStyle/>
          <a:p>
            <a:pPr>
              <a:defRPr sz="800"/>
            </a:pPr>
            <a:endParaRPr lang="en-US"/>
          </a:p>
        </c:txPr>
        <c:crossAx val="148264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15.603860605452699</c:v>
                </c:pt>
                <c:pt idx="1">
                  <c:v>15.5895401419828</c:v>
                </c:pt>
                <c:pt idx="2">
                  <c:v>16.56640233147678</c:v>
                </c:pt>
              </c:numCache>
            </c:numRef>
          </c:val>
        </c:ser>
        <c:marker val="1"/>
        <c:axId val="148284544"/>
        <c:axId val="148286080"/>
      </c:lineChart>
      <c:catAx>
        <c:axId val="148284544"/>
        <c:scaling>
          <c:orientation val="minMax"/>
        </c:scaling>
        <c:axPos val="b"/>
        <c:numFmt formatCode="General" sourceLinked="1"/>
        <c:tickLblPos val="nextTo"/>
        <c:crossAx val="148286080"/>
        <c:crosses val="autoZero"/>
        <c:auto val="1"/>
        <c:lblAlgn val="ctr"/>
        <c:lblOffset val="100"/>
      </c:catAx>
      <c:valAx>
        <c:axId val="148286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828454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6.4010669989058524</c:v>
                </c:pt>
                <c:pt idx="1">
                  <c:v>6.8076259991491801</c:v>
                </c:pt>
                <c:pt idx="2">
                  <c:v>6.8290299999999995</c:v>
                </c:pt>
              </c:numCache>
            </c:numRef>
          </c:val>
        </c:ser>
        <c:axId val="148416000"/>
        <c:axId val="148417536"/>
      </c:barChart>
      <c:catAx>
        <c:axId val="148416000"/>
        <c:scaling>
          <c:orientation val="minMax"/>
        </c:scaling>
        <c:axPos val="b"/>
        <c:numFmt formatCode="General" sourceLinked="1"/>
        <c:tickLblPos val="nextTo"/>
        <c:crossAx val="148417536"/>
        <c:crosses val="autoZero"/>
        <c:auto val="1"/>
        <c:lblAlgn val="ctr"/>
        <c:lblOffset val="100"/>
      </c:catAx>
      <c:valAx>
        <c:axId val="148417536"/>
        <c:scaling>
          <c:orientation val="minMax"/>
        </c:scaling>
        <c:axPos val="l"/>
        <c:majorGridlines/>
        <c:numFmt formatCode="General" sourceLinked="1"/>
        <c:tickLblPos val="nextTo"/>
        <c:crossAx val="14841600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12.9203890241017</c:v>
                </c:pt>
                <c:pt idx="1">
                  <c:v>12.7775443509538</c:v>
                </c:pt>
                <c:pt idx="2">
                  <c:v>12.6457198948581</c:v>
                </c:pt>
              </c:numCache>
            </c:numRef>
          </c:val>
        </c:ser>
        <c:marker val="1"/>
        <c:axId val="148465152"/>
        <c:axId val="148466688"/>
      </c:lineChart>
      <c:catAx>
        <c:axId val="148465152"/>
        <c:scaling>
          <c:orientation val="minMax"/>
        </c:scaling>
        <c:axPos val="b"/>
        <c:numFmt formatCode="General" sourceLinked="1"/>
        <c:tickLblPos val="nextTo"/>
        <c:crossAx val="148466688"/>
        <c:crosses val="autoZero"/>
        <c:auto val="1"/>
        <c:lblAlgn val="ctr"/>
        <c:lblOffset val="100"/>
      </c:catAx>
      <c:valAx>
        <c:axId val="148466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84651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6.0996797405978738</c:v>
                </c:pt>
                <c:pt idx="1">
                  <c:v>6.35930561464001</c:v>
                </c:pt>
                <c:pt idx="2">
                  <c:v>6.4128139999999965</c:v>
                </c:pt>
              </c:numCache>
            </c:numRef>
          </c:val>
        </c:ser>
        <c:axId val="148506496"/>
        <c:axId val="148508032"/>
      </c:barChart>
      <c:catAx>
        <c:axId val="148506496"/>
        <c:scaling>
          <c:orientation val="minMax"/>
        </c:scaling>
        <c:axPos val="b"/>
        <c:numFmt formatCode="General" sourceLinked="1"/>
        <c:tickLblPos val="nextTo"/>
        <c:crossAx val="148508032"/>
        <c:crosses val="autoZero"/>
        <c:auto val="1"/>
        <c:lblAlgn val="ctr"/>
        <c:lblOffset val="100"/>
      </c:catAx>
      <c:valAx>
        <c:axId val="148508032"/>
        <c:scaling>
          <c:orientation val="minMax"/>
        </c:scaling>
        <c:axPos val="l"/>
        <c:majorGridlines/>
        <c:numFmt formatCode="General" sourceLinked="1"/>
        <c:tickLblPos val="nextTo"/>
        <c:crossAx val="14850649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8.5972215434573389</c:v>
                </c:pt>
                <c:pt idx="1">
                  <c:v>8.4665753420258216</c:v>
                </c:pt>
                <c:pt idx="2">
                  <c:v>8.4700511641428609</c:v>
                </c:pt>
              </c:numCache>
            </c:numRef>
          </c:val>
        </c:ser>
        <c:marker val="1"/>
        <c:axId val="148539264"/>
        <c:axId val="148540800"/>
      </c:lineChart>
      <c:catAx>
        <c:axId val="148539264"/>
        <c:scaling>
          <c:orientation val="minMax"/>
        </c:scaling>
        <c:axPos val="b"/>
        <c:numFmt formatCode="General" sourceLinked="1"/>
        <c:tickLblPos val="nextTo"/>
        <c:crossAx val="148540800"/>
        <c:crosses val="autoZero"/>
        <c:auto val="1"/>
        <c:lblAlgn val="ctr"/>
        <c:lblOffset val="100"/>
      </c:catAx>
      <c:valAx>
        <c:axId val="148540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85392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9.5242031450910751</c:v>
                </c:pt>
                <c:pt idx="1">
                  <c:v>9.8940510041869096</c:v>
                </c:pt>
                <c:pt idx="2">
                  <c:v>9.9387470000000011</c:v>
                </c:pt>
              </c:numCache>
            </c:numRef>
          </c:val>
        </c:ser>
        <c:axId val="148658432"/>
        <c:axId val="148672512"/>
      </c:barChart>
      <c:catAx>
        <c:axId val="148658432"/>
        <c:scaling>
          <c:orientation val="minMax"/>
        </c:scaling>
        <c:axPos val="b"/>
        <c:numFmt formatCode="General" sourceLinked="1"/>
        <c:tickLblPos val="nextTo"/>
        <c:crossAx val="148672512"/>
        <c:crosses val="autoZero"/>
        <c:auto val="1"/>
        <c:lblAlgn val="ctr"/>
        <c:lblOffset val="100"/>
      </c:catAx>
      <c:valAx>
        <c:axId val="148672512"/>
        <c:scaling>
          <c:orientation val="minMax"/>
        </c:scaling>
        <c:axPos val="l"/>
        <c:majorGridlines/>
        <c:numFmt formatCode="General" sourceLinked="1"/>
        <c:tickLblPos val="nextTo"/>
        <c:crossAx val="14865843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Shropshire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16.364557973063587</c:v>
                </c:pt>
                <c:pt idx="1">
                  <c:v>16.88237632474787</c:v>
                </c:pt>
                <c:pt idx="2">
                  <c:v>17.92500608337355</c:v>
                </c:pt>
              </c:numCache>
            </c:numRef>
          </c:val>
        </c:ser>
        <c:marker val="1"/>
        <c:axId val="146343040"/>
        <c:axId val="146344576"/>
      </c:lineChart>
      <c:catAx>
        <c:axId val="146343040"/>
        <c:scaling>
          <c:orientation val="minMax"/>
        </c:scaling>
        <c:axPos val="b"/>
        <c:numFmt formatCode="General" sourceLinked="1"/>
        <c:tickLblPos val="nextTo"/>
        <c:crossAx val="146344576"/>
        <c:crosses val="autoZero"/>
        <c:auto val="1"/>
        <c:lblAlgn val="ctr"/>
        <c:lblOffset val="100"/>
      </c:catAx>
      <c:valAx>
        <c:axId val="1463445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3430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Shropshire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28.613185090674019</c:v>
                </c:pt>
                <c:pt idx="1">
                  <c:v>29.336208375569786</c:v>
                </c:pt>
                <c:pt idx="2">
                  <c:v>30.483744586213771</c:v>
                </c:pt>
              </c:numCache>
            </c:numRef>
          </c:val>
        </c:ser>
        <c:marker val="1"/>
        <c:axId val="148576512"/>
        <c:axId val="148582400"/>
      </c:lineChart>
      <c:catAx>
        <c:axId val="148576512"/>
        <c:scaling>
          <c:orientation val="minMax"/>
        </c:scaling>
        <c:axPos val="b"/>
        <c:numFmt formatCode="General" sourceLinked="1"/>
        <c:tickLblPos val="nextTo"/>
        <c:crossAx val="148582400"/>
        <c:crosses val="autoZero"/>
        <c:auto val="1"/>
        <c:lblAlgn val="ctr"/>
        <c:lblOffset val="100"/>
      </c:catAx>
      <c:valAx>
        <c:axId val="148582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765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Shropshire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0.7585835110333764</c:v>
                </c:pt>
                <c:pt idx="1">
                  <c:v>0.80376747344931343</c:v>
                </c:pt>
                <c:pt idx="2">
                  <c:v>1.157019</c:v>
                </c:pt>
              </c:numCache>
            </c:numRef>
          </c:val>
        </c:ser>
        <c:axId val="148634240"/>
        <c:axId val="148705664"/>
      </c:barChart>
      <c:catAx>
        <c:axId val="148634240"/>
        <c:scaling>
          <c:orientation val="minMax"/>
        </c:scaling>
        <c:axPos val="b"/>
        <c:numFmt formatCode="General" sourceLinked="1"/>
        <c:tickLblPos val="nextTo"/>
        <c:crossAx val="148705664"/>
        <c:crosses val="autoZero"/>
        <c:auto val="1"/>
        <c:lblAlgn val="ctr"/>
        <c:lblOffset val="100"/>
      </c:catAx>
      <c:valAx>
        <c:axId val="148705664"/>
        <c:scaling>
          <c:orientation val="minMax"/>
        </c:scaling>
        <c:axPos val="l"/>
        <c:majorGridlines/>
        <c:numFmt formatCode="General" sourceLinked="1"/>
        <c:tickLblPos val="nextTo"/>
        <c:txPr>
          <a:bodyPr/>
          <a:lstStyle/>
          <a:p>
            <a:pPr>
              <a:defRPr sz="800"/>
            </a:pPr>
            <a:endParaRPr lang="en-US"/>
          </a:p>
        </c:txPr>
        <c:crossAx val="14863424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Shropshire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27.2951697686402</c:v>
                </c:pt>
                <c:pt idx="1">
                  <c:v>27.180906898323581</c:v>
                </c:pt>
                <c:pt idx="2">
                  <c:v>27.189440359116187</c:v>
                </c:pt>
              </c:numCache>
            </c:numRef>
          </c:val>
        </c:ser>
        <c:marker val="1"/>
        <c:axId val="148728448"/>
        <c:axId val="148746624"/>
      </c:lineChart>
      <c:catAx>
        <c:axId val="148728448"/>
        <c:scaling>
          <c:orientation val="minMax"/>
        </c:scaling>
        <c:axPos val="b"/>
        <c:numFmt formatCode="General" sourceLinked="1"/>
        <c:tickLblPos val="nextTo"/>
        <c:crossAx val="148746624"/>
        <c:crosses val="autoZero"/>
        <c:auto val="1"/>
        <c:lblAlgn val="ctr"/>
        <c:lblOffset val="100"/>
      </c:catAx>
      <c:valAx>
        <c:axId val="148746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2844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Shropshire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0.63798707781265196</c:v>
                </c:pt>
                <c:pt idx="1">
                  <c:v>0.64191090313383958</c:v>
                </c:pt>
                <c:pt idx="2">
                  <c:v>0.62484800000000074</c:v>
                </c:pt>
              </c:numCache>
            </c:numRef>
          </c:val>
        </c:ser>
        <c:axId val="148765696"/>
        <c:axId val="148771584"/>
      </c:barChart>
      <c:catAx>
        <c:axId val="148765696"/>
        <c:scaling>
          <c:orientation val="minMax"/>
        </c:scaling>
        <c:axPos val="b"/>
        <c:numFmt formatCode="General" sourceLinked="1"/>
        <c:tickLblPos val="nextTo"/>
        <c:crossAx val="148771584"/>
        <c:crosses val="autoZero"/>
        <c:auto val="1"/>
        <c:lblAlgn val="ctr"/>
        <c:lblOffset val="100"/>
      </c:catAx>
      <c:valAx>
        <c:axId val="148771584"/>
        <c:scaling>
          <c:orientation val="minMax"/>
        </c:scaling>
        <c:axPos val="l"/>
        <c:majorGridlines/>
        <c:numFmt formatCode="General" sourceLinked="1"/>
        <c:tickLblPos val="nextTo"/>
        <c:txPr>
          <a:bodyPr/>
          <a:lstStyle/>
          <a:p>
            <a:pPr>
              <a:defRPr sz="800"/>
            </a:pPr>
            <a:endParaRPr lang="en-US"/>
          </a:p>
        </c:txPr>
        <c:crossAx val="14876569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Shropshire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14.5436967012027</c:v>
                </c:pt>
                <c:pt idx="1">
                  <c:v>14.076990852886407</c:v>
                </c:pt>
                <c:pt idx="2">
                  <c:v>14.401042791581</c:v>
                </c:pt>
              </c:numCache>
            </c:numRef>
          </c:val>
        </c:ser>
        <c:marker val="1"/>
        <c:axId val="148802560"/>
        <c:axId val="148816640"/>
      </c:lineChart>
      <c:catAx>
        <c:axId val="148802560"/>
        <c:scaling>
          <c:orientation val="minMax"/>
        </c:scaling>
        <c:axPos val="b"/>
        <c:numFmt formatCode="General" sourceLinked="1"/>
        <c:tickLblPos val="nextTo"/>
        <c:crossAx val="148816640"/>
        <c:crosses val="autoZero"/>
        <c:auto val="1"/>
        <c:lblAlgn val="ctr"/>
        <c:lblOffset val="100"/>
      </c:catAx>
      <c:valAx>
        <c:axId val="1488166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0256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Shropshire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4.1934494573160475</c:v>
                </c:pt>
                <c:pt idx="1">
                  <c:v>4.0295546649351763</c:v>
                </c:pt>
                <c:pt idx="2">
                  <c:v>3.4426569999999979</c:v>
                </c:pt>
              </c:numCache>
            </c:numRef>
          </c:val>
        </c:ser>
        <c:axId val="148852096"/>
        <c:axId val="148862080"/>
      </c:barChart>
      <c:catAx>
        <c:axId val="148852096"/>
        <c:scaling>
          <c:orientation val="minMax"/>
        </c:scaling>
        <c:axPos val="b"/>
        <c:numFmt formatCode="General" sourceLinked="1"/>
        <c:tickLblPos val="nextTo"/>
        <c:crossAx val="148862080"/>
        <c:crosses val="autoZero"/>
        <c:auto val="1"/>
        <c:lblAlgn val="ctr"/>
        <c:lblOffset val="100"/>
      </c:catAx>
      <c:valAx>
        <c:axId val="148862080"/>
        <c:scaling>
          <c:orientation val="minMax"/>
        </c:scaling>
        <c:axPos val="l"/>
        <c:majorGridlines/>
        <c:numFmt formatCode="General" sourceLinked="1"/>
        <c:tickLblPos val="nextTo"/>
        <c:txPr>
          <a:bodyPr/>
          <a:lstStyle/>
          <a:p>
            <a:pPr>
              <a:defRPr sz="800"/>
            </a:pPr>
            <a:endParaRPr lang="en-US"/>
          </a:p>
        </c:txPr>
        <c:crossAx val="14885209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Shropshire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1809</c:v>
                </c:pt>
                <c:pt idx="1">
                  <c:v>1831</c:v>
                </c:pt>
                <c:pt idx="2">
                  <c:v>1874</c:v>
                </c:pt>
                <c:pt idx="3">
                  <c:v>1905</c:v>
                </c:pt>
                <c:pt idx="4">
                  <c:v>1956</c:v>
                </c:pt>
              </c:numCache>
            </c:numRef>
          </c:val>
        </c:ser>
        <c:marker val="1"/>
        <c:axId val="148894848"/>
        <c:axId val="148896384"/>
      </c:lineChart>
      <c:catAx>
        <c:axId val="148894848"/>
        <c:scaling>
          <c:orientation val="minMax"/>
        </c:scaling>
        <c:axPos val="b"/>
        <c:numFmt formatCode="General" sourceLinked="1"/>
        <c:tickLblPos val="nextTo"/>
        <c:crossAx val="148896384"/>
        <c:crosses val="autoZero"/>
        <c:auto val="1"/>
        <c:lblAlgn val="ctr"/>
        <c:lblOffset val="100"/>
      </c:catAx>
      <c:valAx>
        <c:axId val="14889638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9484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Shropshire</c:v>
                </c:pt>
              </c:strCache>
            </c:strRef>
          </c:tx>
          <c:spPr>
            <a:solidFill>
              <a:schemeClr val="tx1"/>
            </a:solidFill>
          </c:spPr>
          <c:val>
            <c:numRef>
              <c:f>Sheet1!$R$180:$V$180</c:f>
              <c:numCache>
                <c:formatCode>General</c:formatCode>
                <c:ptCount val="5"/>
                <c:pt idx="0">
                  <c:v>5865.4544511309405</c:v>
                </c:pt>
                <c:pt idx="1">
                  <c:v>5923.9367811443417</c:v>
                </c:pt>
                <c:pt idx="2">
                  <c:v>6030.1054785792921</c:v>
                </c:pt>
                <c:pt idx="3">
                  <c:v>6101.3301219945743</c:v>
                </c:pt>
                <c:pt idx="4">
                  <c:v>6221.5323545128394</c:v>
                </c:pt>
              </c:numCache>
            </c:numRef>
          </c:val>
        </c:ser>
        <c:axId val="148932480"/>
        <c:axId val="14893401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48932480"/>
        <c:axId val="148934016"/>
      </c:lineChart>
      <c:catAx>
        <c:axId val="148932480"/>
        <c:scaling>
          <c:orientation val="minMax"/>
        </c:scaling>
        <c:axPos val="b"/>
        <c:tickLblPos val="nextTo"/>
        <c:crossAx val="148934016"/>
        <c:crosses val="autoZero"/>
        <c:auto val="1"/>
        <c:lblAlgn val="ctr"/>
        <c:lblOffset val="100"/>
      </c:catAx>
      <c:valAx>
        <c:axId val="14893401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32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Shropshire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1399</c:v>
                </c:pt>
                <c:pt idx="1">
                  <c:v>1412</c:v>
                </c:pt>
                <c:pt idx="2">
                  <c:v>1437</c:v>
                </c:pt>
                <c:pt idx="3">
                  <c:v>1447</c:v>
                </c:pt>
                <c:pt idx="4">
                  <c:v>1480</c:v>
                </c:pt>
              </c:numCache>
            </c:numRef>
          </c:val>
        </c:ser>
        <c:marker val="1"/>
        <c:axId val="148971520"/>
        <c:axId val="148973056"/>
      </c:lineChart>
      <c:catAx>
        <c:axId val="148971520"/>
        <c:scaling>
          <c:orientation val="minMax"/>
        </c:scaling>
        <c:axPos val="b"/>
        <c:numFmt formatCode="General" sourceLinked="1"/>
        <c:tickLblPos val="nextTo"/>
        <c:crossAx val="148973056"/>
        <c:crosses val="autoZero"/>
        <c:auto val="1"/>
        <c:lblAlgn val="ctr"/>
        <c:lblOffset val="100"/>
      </c:catAx>
      <c:valAx>
        <c:axId val="1489730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715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Shropshire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4536.0811371653899</c:v>
                </c:pt>
                <c:pt idx="1">
                  <c:v>4568.3226296973398</c:v>
                </c:pt>
                <c:pt idx="2">
                  <c:v>4623.9389395509306</c:v>
                </c:pt>
                <c:pt idx="3">
                  <c:v>4634.4486543444327</c:v>
                </c:pt>
                <c:pt idx="4">
                  <c:v>4707.4989185475461</c:v>
                </c:pt>
              </c:numCache>
            </c:numRef>
          </c:val>
        </c:ser>
        <c:axId val="149021440"/>
        <c:axId val="1490229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49021440"/>
        <c:axId val="149022976"/>
      </c:lineChart>
      <c:catAx>
        <c:axId val="149021440"/>
        <c:scaling>
          <c:orientation val="minMax"/>
        </c:scaling>
        <c:axPos val="b"/>
        <c:numFmt formatCode="General" sourceLinked="1"/>
        <c:tickLblPos val="nextTo"/>
        <c:crossAx val="149022976"/>
        <c:crosses val="autoZero"/>
        <c:auto val="1"/>
        <c:lblAlgn val="ctr"/>
        <c:lblOffset val="100"/>
      </c:catAx>
      <c:valAx>
        <c:axId val="1490229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214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Shropshire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10.467442840239112</c:v>
                </c:pt>
                <c:pt idx="1">
                  <c:v>10.351755989466215</c:v>
                </c:pt>
                <c:pt idx="2">
                  <c:v>11.0533554021422</c:v>
                </c:pt>
              </c:numCache>
            </c:numRef>
          </c:val>
        </c:ser>
        <c:marker val="1"/>
        <c:axId val="146380288"/>
        <c:axId val="146381824"/>
      </c:lineChart>
      <c:catAx>
        <c:axId val="146380288"/>
        <c:scaling>
          <c:orientation val="minMax"/>
        </c:scaling>
        <c:axPos val="b"/>
        <c:numFmt formatCode="General" sourceLinked="1"/>
        <c:tickLblPos val="nextTo"/>
        <c:crossAx val="146381824"/>
        <c:crosses val="autoZero"/>
        <c:auto val="1"/>
        <c:lblAlgn val="ctr"/>
        <c:lblOffset val="100"/>
      </c:catAx>
      <c:valAx>
        <c:axId val="14638182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38028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Shropshire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1211</c:v>
                </c:pt>
                <c:pt idx="1">
                  <c:v>1225</c:v>
                </c:pt>
                <c:pt idx="2">
                  <c:v>1263</c:v>
                </c:pt>
                <c:pt idx="3">
                  <c:v>1289</c:v>
                </c:pt>
                <c:pt idx="4">
                  <c:v>1325</c:v>
                </c:pt>
              </c:numCache>
            </c:numRef>
          </c:val>
        </c:ser>
        <c:marker val="1"/>
        <c:axId val="149056128"/>
        <c:axId val="149062016"/>
      </c:lineChart>
      <c:catAx>
        <c:axId val="149056128"/>
        <c:scaling>
          <c:orientation val="minMax"/>
        </c:scaling>
        <c:axPos val="b"/>
        <c:numFmt formatCode="General" sourceLinked="1"/>
        <c:tickLblPos val="nextTo"/>
        <c:crossAx val="149062016"/>
        <c:crosses val="autoZero"/>
        <c:auto val="1"/>
        <c:lblAlgn val="ctr"/>
        <c:lblOffset val="100"/>
      </c:catAx>
      <c:valAx>
        <c:axId val="14906201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5612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Shropshire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3926.5148371031332</c:v>
                </c:pt>
                <c:pt idx="1">
                  <c:v>3963.3110632997409</c:v>
                </c:pt>
                <c:pt idx="2">
                  <c:v>4064.0465418599997</c:v>
                </c:pt>
                <c:pt idx="3">
                  <c:v>4128.4065759847799</c:v>
                </c:pt>
                <c:pt idx="4">
                  <c:v>4214.4838291050664</c:v>
                </c:pt>
              </c:numCache>
            </c:numRef>
          </c:val>
        </c:ser>
        <c:axId val="149167488"/>
        <c:axId val="1491856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49167488"/>
        <c:axId val="149185664"/>
      </c:lineChart>
      <c:catAx>
        <c:axId val="149167488"/>
        <c:scaling>
          <c:orientation val="minMax"/>
        </c:scaling>
        <c:axPos val="b"/>
        <c:numFmt formatCode="General" sourceLinked="1"/>
        <c:tickLblPos val="nextTo"/>
        <c:crossAx val="149185664"/>
        <c:crosses val="autoZero"/>
        <c:auto val="1"/>
        <c:lblAlgn val="ctr"/>
        <c:lblOffset val="100"/>
      </c:catAx>
      <c:valAx>
        <c:axId val="1491856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674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Shropshire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1530</c:v>
                </c:pt>
                <c:pt idx="1">
                  <c:v>1552</c:v>
                </c:pt>
                <c:pt idx="2">
                  <c:v>1594</c:v>
                </c:pt>
                <c:pt idx="3">
                  <c:v>1622</c:v>
                </c:pt>
                <c:pt idx="4">
                  <c:v>1659</c:v>
                </c:pt>
              </c:numCache>
            </c:numRef>
          </c:val>
        </c:ser>
        <c:marker val="1"/>
        <c:axId val="149217280"/>
        <c:axId val="149218816"/>
      </c:lineChart>
      <c:catAx>
        <c:axId val="149217280"/>
        <c:scaling>
          <c:orientation val="minMax"/>
        </c:scaling>
        <c:axPos val="b"/>
        <c:numFmt formatCode="General" sourceLinked="1"/>
        <c:tickLblPos val="nextTo"/>
        <c:crossAx val="149218816"/>
        <c:crosses val="autoZero"/>
        <c:auto val="1"/>
        <c:lblAlgn val="ctr"/>
        <c:lblOffset val="100"/>
      </c:catAx>
      <c:valAx>
        <c:axId val="1492188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172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Shropshire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4</c:v>
                </c:pt>
                <c:pt idx="3">
                  <c:v>4</c:v>
                </c:pt>
                <c:pt idx="4">
                  <c:v>4</c:v>
                </c:pt>
              </c:numCache>
            </c:numRef>
          </c:val>
        </c:ser>
        <c:axId val="149287680"/>
        <c:axId val="14928921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49287680"/>
        <c:axId val="149289216"/>
      </c:lineChart>
      <c:catAx>
        <c:axId val="149287680"/>
        <c:scaling>
          <c:orientation val="minMax"/>
        </c:scaling>
        <c:axPos val="b"/>
        <c:tickLblPos val="nextTo"/>
        <c:crossAx val="149289216"/>
        <c:crosses val="autoZero"/>
        <c:auto val="1"/>
        <c:lblAlgn val="ctr"/>
        <c:lblOffset val="100"/>
      </c:catAx>
      <c:valAx>
        <c:axId val="1492892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92876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Shropshire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10</c:v>
                </c:pt>
                <c:pt idx="3">
                  <c:v>9</c:v>
                </c:pt>
                <c:pt idx="4">
                  <c:v>11</c:v>
                </c:pt>
              </c:numCache>
            </c:numRef>
          </c:val>
        </c:ser>
        <c:axId val="149329408"/>
        <c:axId val="14933094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49329408"/>
        <c:axId val="149330944"/>
      </c:lineChart>
      <c:catAx>
        <c:axId val="149329408"/>
        <c:scaling>
          <c:orientation val="minMax"/>
        </c:scaling>
        <c:axPos val="b"/>
        <c:tickLblPos val="nextTo"/>
        <c:crossAx val="149330944"/>
        <c:crosses val="autoZero"/>
        <c:auto val="1"/>
        <c:lblAlgn val="ctr"/>
        <c:lblOffset val="100"/>
      </c:catAx>
      <c:valAx>
        <c:axId val="1493309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93294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Shropshire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19</c:v>
                </c:pt>
                <c:pt idx="1">
                  <c:v>19</c:v>
                </c:pt>
                <c:pt idx="2">
                  <c:v>19</c:v>
                </c:pt>
                <c:pt idx="3">
                  <c:v>18</c:v>
                </c:pt>
                <c:pt idx="4">
                  <c:v>18</c:v>
                </c:pt>
              </c:numCache>
            </c:numRef>
          </c:val>
        </c:ser>
        <c:axId val="149433344"/>
        <c:axId val="1494351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49433344"/>
        <c:axId val="149435136"/>
      </c:lineChart>
      <c:catAx>
        <c:axId val="149433344"/>
        <c:scaling>
          <c:orientation val="minMax"/>
        </c:scaling>
        <c:axPos val="b"/>
        <c:tickLblPos val="nextTo"/>
        <c:crossAx val="149435136"/>
        <c:crosses val="autoZero"/>
        <c:auto val="1"/>
        <c:lblAlgn val="ctr"/>
        <c:lblOffset val="100"/>
      </c:catAx>
      <c:valAx>
        <c:axId val="1494351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9433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Shropshire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36.1</c:v>
                </c:pt>
                <c:pt idx="1">
                  <c:v>35.6</c:v>
                </c:pt>
                <c:pt idx="2">
                  <c:v>35</c:v>
                </c:pt>
              </c:numCache>
            </c:numRef>
          </c:val>
        </c:ser>
        <c:marker val="1"/>
        <c:axId val="149486592"/>
        <c:axId val="149361408"/>
      </c:lineChart>
      <c:catAx>
        <c:axId val="149486592"/>
        <c:scaling>
          <c:orientation val="minMax"/>
        </c:scaling>
        <c:axPos val="b"/>
        <c:numFmt formatCode="General" sourceLinked="1"/>
        <c:tickLblPos val="nextTo"/>
        <c:crossAx val="149361408"/>
        <c:crosses val="autoZero"/>
        <c:auto val="1"/>
        <c:lblAlgn val="ctr"/>
        <c:lblOffset val="100"/>
      </c:catAx>
      <c:valAx>
        <c:axId val="14936140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8659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Shropshire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19.899999999999999</c:v>
                </c:pt>
                <c:pt idx="1">
                  <c:v>20.8</c:v>
                </c:pt>
                <c:pt idx="2">
                  <c:v>22.8</c:v>
                </c:pt>
              </c:numCache>
            </c:numRef>
          </c:val>
        </c:ser>
        <c:marker val="1"/>
        <c:axId val="149376384"/>
        <c:axId val="149386368"/>
      </c:lineChart>
      <c:catAx>
        <c:axId val="149376384"/>
        <c:scaling>
          <c:orientation val="minMax"/>
        </c:scaling>
        <c:axPos val="b"/>
        <c:numFmt formatCode="General" sourceLinked="1"/>
        <c:tickLblPos val="nextTo"/>
        <c:crossAx val="149386368"/>
        <c:crosses val="autoZero"/>
        <c:auto val="1"/>
        <c:lblAlgn val="ctr"/>
        <c:lblOffset val="100"/>
      </c:catAx>
      <c:valAx>
        <c:axId val="14938636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93763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Shropshire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79.447898088880223</c:v>
                </c:pt>
                <c:pt idx="1">
                  <c:v>71.189154912455976</c:v>
                </c:pt>
                <c:pt idx="2">
                  <c:v>44.694692670175598</c:v>
                </c:pt>
                <c:pt idx="3">
                  <c:v>34.017454407202827</c:v>
                </c:pt>
              </c:numCache>
            </c:numRef>
          </c:val>
        </c:ser>
        <c:axId val="149573632"/>
        <c:axId val="149575168"/>
      </c:barChart>
      <c:catAx>
        <c:axId val="149573632"/>
        <c:scaling>
          <c:orientation val="minMax"/>
        </c:scaling>
        <c:axPos val="b"/>
        <c:tickLblPos val="nextTo"/>
        <c:txPr>
          <a:bodyPr/>
          <a:lstStyle/>
          <a:p>
            <a:pPr>
              <a:defRPr sz="800"/>
            </a:pPr>
            <a:endParaRPr lang="en-US"/>
          </a:p>
        </c:txPr>
        <c:crossAx val="149575168"/>
        <c:crosses val="autoZero"/>
        <c:auto val="1"/>
        <c:lblAlgn val="ctr"/>
        <c:lblOffset val="100"/>
      </c:catAx>
      <c:valAx>
        <c:axId val="14957516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57363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Shropshire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15.976072511381108</c:v>
                </c:pt>
                <c:pt idx="1">
                  <c:v>9.9436889815956331</c:v>
                </c:pt>
                <c:pt idx="2">
                  <c:v>5.6278638404354941</c:v>
                </c:pt>
                <c:pt idx="3">
                  <c:v>3.6738423897623584</c:v>
                </c:pt>
              </c:numCache>
            </c:numRef>
          </c:val>
        </c:ser>
        <c:axId val="149615744"/>
        <c:axId val="149617280"/>
      </c:barChart>
      <c:catAx>
        <c:axId val="149615744"/>
        <c:scaling>
          <c:orientation val="minMax"/>
        </c:scaling>
        <c:axPos val="b"/>
        <c:numFmt formatCode="General" sourceLinked="1"/>
        <c:tickLblPos val="nextTo"/>
        <c:txPr>
          <a:bodyPr/>
          <a:lstStyle/>
          <a:p>
            <a:pPr>
              <a:defRPr sz="800"/>
            </a:pPr>
            <a:endParaRPr lang="en-US"/>
          </a:p>
        </c:txPr>
        <c:crossAx val="149617280"/>
        <c:crosses val="autoZero"/>
        <c:auto val="1"/>
        <c:lblAlgn val="ctr"/>
        <c:lblOffset val="100"/>
      </c:catAx>
      <c:valAx>
        <c:axId val="1496172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6157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Shropshire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50.9169734149284</c:v>
                </c:pt>
                <c:pt idx="1">
                  <c:v>51.756368837586002</c:v>
                </c:pt>
                <c:pt idx="2">
                  <c:v>51.896507708256451</c:v>
                </c:pt>
              </c:numCache>
            </c:numRef>
          </c:val>
        </c:ser>
        <c:marker val="1"/>
        <c:axId val="146622336"/>
        <c:axId val="146623872"/>
      </c:lineChart>
      <c:catAx>
        <c:axId val="146622336"/>
        <c:scaling>
          <c:orientation val="minMax"/>
        </c:scaling>
        <c:axPos val="b"/>
        <c:numFmt formatCode="General" sourceLinked="1"/>
        <c:tickLblPos val="nextTo"/>
        <c:crossAx val="146623872"/>
        <c:crosses val="autoZero"/>
        <c:auto val="1"/>
        <c:lblAlgn val="ctr"/>
        <c:lblOffset val="100"/>
      </c:catAx>
      <c:valAx>
        <c:axId val="14662387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62233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Shropshire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13.174528402652527</c:v>
                </c:pt>
                <c:pt idx="1">
                  <c:v>7.4939093092073419</c:v>
                </c:pt>
                <c:pt idx="2">
                  <c:v>3.0279298475303476</c:v>
                </c:pt>
                <c:pt idx="3">
                  <c:v>1.385954991767363</c:v>
                </c:pt>
              </c:numCache>
            </c:numRef>
          </c:val>
        </c:ser>
        <c:axId val="149526016"/>
        <c:axId val="149527552"/>
      </c:barChart>
      <c:catAx>
        <c:axId val="149526016"/>
        <c:scaling>
          <c:orientation val="minMax"/>
        </c:scaling>
        <c:axPos val="b"/>
        <c:numFmt formatCode="General" sourceLinked="1"/>
        <c:tickLblPos val="nextTo"/>
        <c:txPr>
          <a:bodyPr/>
          <a:lstStyle/>
          <a:p>
            <a:pPr>
              <a:defRPr sz="800"/>
            </a:pPr>
            <a:endParaRPr lang="en-US"/>
          </a:p>
        </c:txPr>
        <c:crossAx val="149527552"/>
        <c:crosses val="autoZero"/>
        <c:auto val="1"/>
        <c:lblAlgn val="ctr"/>
        <c:lblOffset val="100"/>
      </c:catAx>
      <c:valAx>
        <c:axId val="1495275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52601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Shropshire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7.3329661763005909</c:v>
                </c:pt>
                <c:pt idx="1">
                  <c:v>5.2430210035096367</c:v>
                </c:pt>
                <c:pt idx="2">
                  <c:v>3.3563076505272682</c:v>
                </c:pt>
                <c:pt idx="3">
                  <c:v>1.8706801840781329</c:v>
                </c:pt>
              </c:numCache>
            </c:numRef>
          </c:val>
        </c:ser>
        <c:axId val="149714816"/>
        <c:axId val="149716352"/>
      </c:barChart>
      <c:catAx>
        <c:axId val="149714816"/>
        <c:scaling>
          <c:orientation val="minMax"/>
        </c:scaling>
        <c:axPos val="b"/>
        <c:numFmt formatCode="General" sourceLinked="1"/>
        <c:tickLblPos val="nextTo"/>
        <c:txPr>
          <a:bodyPr/>
          <a:lstStyle/>
          <a:p>
            <a:pPr>
              <a:defRPr sz="800"/>
            </a:pPr>
            <a:endParaRPr lang="en-US"/>
          </a:p>
        </c:txPr>
        <c:crossAx val="149716352"/>
        <c:crosses val="autoZero"/>
        <c:auto val="1"/>
        <c:lblAlgn val="ctr"/>
        <c:lblOffset val="100"/>
      </c:catAx>
      <c:valAx>
        <c:axId val="1497163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71481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Shropshire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77.886246938829856</c:v>
                </c:pt>
                <c:pt idx="1">
                  <c:v>68.600172657738085</c:v>
                </c:pt>
                <c:pt idx="2">
                  <c:v>41.574725198474141</c:v>
                </c:pt>
                <c:pt idx="3">
                  <c:v>31.383376557970855</c:v>
                </c:pt>
              </c:numCache>
            </c:numRef>
          </c:val>
        </c:ser>
        <c:axId val="149661952"/>
        <c:axId val="149671936"/>
      </c:barChart>
      <c:catAx>
        <c:axId val="149661952"/>
        <c:scaling>
          <c:orientation val="minMax"/>
        </c:scaling>
        <c:axPos val="b"/>
        <c:numFmt formatCode="General" sourceLinked="1"/>
        <c:tickLblPos val="nextTo"/>
        <c:txPr>
          <a:bodyPr/>
          <a:lstStyle/>
          <a:p>
            <a:pPr>
              <a:defRPr sz="800"/>
            </a:pPr>
            <a:endParaRPr lang="en-US"/>
          </a:p>
        </c:txPr>
        <c:crossAx val="149671936"/>
        <c:crosses val="autoZero"/>
        <c:auto val="1"/>
        <c:lblAlgn val="ctr"/>
        <c:lblOffset val="100"/>
      </c:catAx>
      <c:valAx>
        <c:axId val="149671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6619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Shropshire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69.231254059485508</c:v>
                </c:pt>
                <c:pt idx="1">
                  <c:v>53.742619995738217</c:v>
                </c:pt>
                <c:pt idx="2">
                  <c:v>27.14412903095484</c:v>
                </c:pt>
                <c:pt idx="3">
                  <c:v>20.873800786514074</c:v>
                </c:pt>
              </c:numCache>
            </c:numRef>
          </c:val>
        </c:ser>
        <c:axId val="149826176"/>
        <c:axId val="149848448"/>
      </c:barChart>
      <c:catAx>
        <c:axId val="149826176"/>
        <c:scaling>
          <c:orientation val="minMax"/>
        </c:scaling>
        <c:axPos val="b"/>
        <c:numFmt formatCode="General" sourceLinked="1"/>
        <c:tickLblPos val="nextTo"/>
        <c:txPr>
          <a:bodyPr/>
          <a:lstStyle/>
          <a:p>
            <a:pPr>
              <a:defRPr sz="800"/>
            </a:pPr>
            <a:endParaRPr lang="en-US"/>
          </a:p>
        </c:txPr>
        <c:crossAx val="149848448"/>
        <c:crosses val="autoZero"/>
        <c:auto val="1"/>
        <c:lblAlgn val="ctr"/>
        <c:lblOffset val="100"/>
      </c:catAx>
      <c:valAx>
        <c:axId val="1498484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82617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Shropshire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39.414597463687585</c:v>
                </c:pt>
                <c:pt idx="1">
                  <c:v>33.469294682325682</c:v>
                </c:pt>
                <c:pt idx="2">
                  <c:v>17.540654437286925</c:v>
                </c:pt>
                <c:pt idx="3">
                  <c:v>13.14742082908873</c:v>
                </c:pt>
              </c:numCache>
            </c:numRef>
          </c:val>
        </c:ser>
        <c:axId val="149752832"/>
        <c:axId val="149754624"/>
      </c:barChart>
      <c:catAx>
        <c:axId val="149752832"/>
        <c:scaling>
          <c:orientation val="minMax"/>
        </c:scaling>
        <c:axPos val="b"/>
        <c:numFmt formatCode="General" sourceLinked="1"/>
        <c:tickLblPos val="nextTo"/>
        <c:txPr>
          <a:bodyPr/>
          <a:lstStyle/>
          <a:p>
            <a:pPr>
              <a:defRPr sz="800"/>
            </a:pPr>
            <a:endParaRPr lang="en-US"/>
          </a:p>
        </c:txPr>
        <c:crossAx val="149754624"/>
        <c:crosses val="autoZero"/>
        <c:auto val="1"/>
        <c:lblAlgn val="ctr"/>
        <c:lblOffset val="100"/>
      </c:catAx>
      <c:valAx>
        <c:axId val="1497546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75283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Shropshire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66.545745688942915</c:v>
                </c:pt>
                <c:pt idx="1">
                  <c:v>66.545269257195827</c:v>
                </c:pt>
                <c:pt idx="2">
                  <c:v>66.253695045384902</c:v>
                </c:pt>
              </c:numCache>
            </c:numRef>
          </c:val>
        </c:ser>
        <c:marker val="1"/>
        <c:axId val="146688256"/>
        <c:axId val="146694144"/>
      </c:lineChart>
      <c:catAx>
        <c:axId val="146688256"/>
        <c:scaling>
          <c:orientation val="minMax"/>
        </c:scaling>
        <c:axPos val="b"/>
        <c:numFmt formatCode="General" sourceLinked="1"/>
        <c:tickLblPos val="nextTo"/>
        <c:crossAx val="146694144"/>
        <c:crosses val="autoZero"/>
        <c:auto val="1"/>
        <c:lblAlgn val="ctr"/>
        <c:lblOffset val="100"/>
      </c:catAx>
      <c:valAx>
        <c:axId val="1466941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6882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Shropshire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25.656470393788101</c:v>
                </c:pt>
                <c:pt idx="1">
                  <c:v>25.740518654687602</c:v>
                </c:pt>
                <c:pt idx="2">
                  <c:v>25.961874977312199</c:v>
                </c:pt>
              </c:numCache>
            </c:numRef>
          </c:val>
        </c:ser>
        <c:marker val="1"/>
        <c:axId val="146721408"/>
        <c:axId val="146538880"/>
      </c:lineChart>
      <c:catAx>
        <c:axId val="146721408"/>
        <c:scaling>
          <c:orientation val="minMax"/>
        </c:scaling>
        <c:axPos val="b"/>
        <c:numFmt formatCode="General" sourceLinked="1"/>
        <c:tickLblPos val="nextTo"/>
        <c:crossAx val="146538880"/>
        <c:crosses val="autoZero"/>
        <c:auto val="1"/>
        <c:lblAlgn val="ctr"/>
        <c:lblOffset val="100"/>
      </c:catAx>
      <c:valAx>
        <c:axId val="1465388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7214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70AC5-1301-41F3-9223-BF59070A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2018-06-28T09:25:00Z</dcterms:created>
  <dcterms:modified xsi:type="dcterms:W3CDTF">2018-07-16T10:35:00Z</dcterms:modified>
</cp:coreProperties>
</file>