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624C0D" w:rsidRPr="00A53DF2" w:rsidRDefault="00624C0D" w:rsidP="004D3814">
                  <w:pPr>
                    <w:jc w:val="right"/>
                    <w:rPr>
                      <w:rFonts w:ascii="Segoe UI" w:hAnsi="Segoe UI" w:cs="Segoe UI"/>
                      <w:b/>
                      <w:sz w:val="72"/>
                      <w:szCs w:val="72"/>
                      <w:u w:val="single"/>
                    </w:rPr>
                  </w:pPr>
                  <w:r>
                    <w:rPr>
                      <w:rFonts w:ascii="Segoe UI" w:hAnsi="Segoe UI" w:cs="Segoe UI"/>
                      <w:b/>
                      <w:sz w:val="72"/>
                      <w:szCs w:val="72"/>
                      <w:u w:val="single"/>
                    </w:rPr>
                    <w:t>Warwickshire</w:t>
                  </w:r>
                  <w:r w:rsidRPr="00A53DF2">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624C0D">
        <w:rPr>
          <w:rFonts w:ascii="Segoe UI" w:hAnsi="Segoe UI" w:cs="Segoe UI"/>
          <w:u w:val="single"/>
        </w:rPr>
        <w:t>Warwickshire</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624C0D">
        <w:rPr>
          <w:rFonts w:ascii="Segoe UI" w:hAnsi="Segoe UI" w:cs="Segoe UI"/>
        </w:rPr>
        <w:t>Warwickshire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295197">
        <w:rPr>
          <w:rFonts w:ascii="Segoe UI" w:hAnsi="Segoe UI" w:cs="Segoe UI"/>
        </w:rPr>
        <w:t>,</w:t>
      </w:r>
      <w:r w:rsidR="00C2184E">
        <w:rPr>
          <w:rFonts w:ascii="Segoe UI" w:hAnsi="Segoe UI" w:cs="Segoe UI"/>
        </w:rPr>
        <w:t xml:space="preserve"> </w:t>
      </w:r>
      <w:r w:rsidR="00624C0D">
        <w:rPr>
          <w:rFonts w:ascii="Segoe UI" w:hAnsi="Segoe UI" w:cs="Segoe UI"/>
        </w:rPr>
        <w:t>Professional, Scientific &amp; Technical</w:t>
      </w:r>
      <w:r w:rsidR="008B6734">
        <w:rPr>
          <w:rFonts w:ascii="Segoe UI" w:hAnsi="Segoe UI" w:cs="Segoe UI"/>
        </w:rPr>
        <w:t xml:space="preserve"> </w:t>
      </w:r>
      <w:r w:rsidR="00295197">
        <w:rPr>
          <w:rFonts w:ascii="Segoe UI" w:hAnsi="Segoe UI" w:cs="Segoe UI"/>
        </w:rPr>
        <w:t xml:space="preserve">and </w:t>
      </w:r>
      <w:r w:rsidR="00624C0D">
        <w:rPr>
          <w:rFonts w:ascii="Segoe UI" w:hAnsi="Segoe UI" w:cs="Segoe UI"/>
        </w:rPr>
        <w:t>Transport &amp; Storage</w:t>
      </w:r>
      <w:r w:rsidR="00295197">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624C0D">
        <w:rPr>
          <w:rFonts w:ascii="Segoe UI" w:hAnsi="Segoe UI" w:cs="Segoe UI"/>
        </w:rPr>
        <w:t>16.3</w:t>
      </w:r>
      <w:r w:rsidR="00C2184E">
        <w:rPr>
          <w:rFonts w:ascii="Segoe UI" w:hAnsi="Segoe UI" w:cs="Segoe UI"/>
        </w:rPr>
        <w:t>%</w:t>
      </w:r>
      <w:r w:rsidR="00202D34">
        <w:rPr>
          <w:rFonts w:ascii="Segoe UI" w:hAnsi="Segoe UI" w:cs="Segoe UI"/>
        </w:rPr>
        <w:t xml:space="preserve"> </w:t>
      </w:r>
      <w:r w:rsidR="00295197">
        <w:rPr>
          <w:rFonts w:ascii="Segoe UI" w:hAnsi="Segoe UI" w:cs="Segoe UI"/>
        </w:rPr>
        <w:t>,</w:t>
      </w:r>
      <w:r w:rsidR="00295197" w:rsidRPr="00295197">
        <w:rPr>
          <w:rFonts w:ascii="Segoe UI" w:hAnsi="Segoe UI" w:cs="Segoe UI"/>
        </w:rPr>
        <w:t xml:space="preserve"> </w:t>
      </w:r>
      <w:r w:rsidR="00295197">
        <w:rPr>
          <w:rFonts w:ascii="Segoe UI" w:hAnsi="Segoe UI" w:cs="Segoe UI"/>
        </w:rPr>
        <w:t>1</w:t>
      </w:r>
      <w:r w:rsidR="008C05FF">
        <w:rPr>
          <w:rFonts w:ascii="Segoe UI" w:hAnsi="Segoe UI" w:cs="Segoe UI"/>
        </w:rPr>
        <w:t>0</w:t>
      </w:r>
      <w:r w:rsidR="00295197">
        <w:rPr>
          <w:rFonts w:ascii="Segoe UI" w:hAnsi="Segoe UI" w:cs="Segoe UI"/>
        </w:rPr>
        <w:t>.</w:t>
      </w:r>
      <w:r w:rsidR="00624C0D">
        <w:rPr>
          <w:rFonts w:ascii="Segoe UI" w:hAnsi="Segoe UI" w:cs="Segoe UI"/>
        </w:rPr>
        <w:t>8</w:t>
      </w:r>
      <w:r w:rsidR="00295197">
        <w:rPr>
          <w:rFonts w:ascii="Segoe UI" w:hAnsi="Segoe UI" w:cs="Segoe UI"/>
        </w:rPr>
        <w:t xml:space="preserve">% </w:t>
      </w:r>
      <w:r w:rsidR="0016579D">
        <w:rPr>
          <w:rFonts w:ascii="Segoe UI" w:hAnsi="Segoe UI" w:cs="Segoe UI"/>
        </w:rPr>
        <w:t xml:space="preserve">and </w:t>
      </w:r>
      <w:r w:rsidR="00624C0D">
        <w:rPr>
          <w:rFonts w:ascii="Segoe UI" w:hAnsi="Segoe UI" w:cs="Segoe UI"/>
        </w:rPr>
        <w:t>8.9</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624C0D">
        <w:rPr>
          <w:rFonts w:ascii="Segoe UI" w:hAnsi="Segoe UI" w:cs="Segoe UI"/>
        </w:rPr>
        <w:t>Warwickshire</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1D19BA">
        <w:rPr>
          <w:rFonts w:ascii="Segoe UI" w:hAnsi="Segoe UI" w:cs="Segoe UI"/>
        </w:rPr>
        <w:t>Health</w:t>
      </w:r>
      <w:r w:rsidR="00624C0D">
        <w:rPr>
          <w:rFonts w:ascii="Segoe UI" w:hAnsi="Segoe UI" w:cs="Segoe UI"/>
        </w:rPr>
        <w:t xml:space="preserve">, Retail, </w:t>
      </w:r>
      <w:r w:rsidR="00295197">
        <w:rPr>
          <w:rFonts w:ascii="Segoe UI" w:hAnsi="Segoe UI" w:cs="Segoe UI"/>
        </w:rPr>
        <w:t>Accommodation &amp; Food Services</w:t>
      </w:r>
      <w:r w:rsidR="00624C0D">
        <w:rPr>
          <w:rFonts w:ascii="Segoe UI" w:hAnsi="Segoe UI" w:cs="Segoe UI"/>
        </w:rPr>
        <w:t xml:space="preserve"> and Education</w:t>
      </w:r>
      <w:r w:rsidR="001D19B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24C0D">
        <w:rPr>
          <w:rFonts w:ascii="Segoe UI" w:hAnsi="Segoe UI" w:cs="Segoe UI"/>
        </w:rPr>
        <w:t>16.8</w:t>
      </w:r>
      <w:r w:rsidR="00CF49F9">
        <w:rPr>
          <w:rFonts w:ascii="Segoe UI" w:hAnsi="Segoe UI" w:cs="Segoe UI"/>
        </w:rPr>
        <w:t xml:space="preserve">%, </w:t>
      </w:r>
      <w:r w:rsidR="008C05FF">
        <w:rPr>
          <w:rFonts w:ascii="Segoe UI" w:hAnsi="Segoe UI" w:cs="Segoe UI"/>
        </w:rPr>
        <w:t>1</w:t>
      </w:r>
      <w:r w:rsidR="00624C0D">
        <w:rPr>
          <w:rFonts w:ascii="Segoe UI" w:hAnsi="Segoe UI" w:cs="Segoe UI"/>
        </w:rPr>
        <w:t>4</w:t>
      </w:r>
      <w:r w:rsidR="008C05FF">
        <w:rPr>
          <w:rFonts w:ascii="Segoe UI" w:hAnsi="Segoe UI" w:cs="Segoe UI"/>
        </w:rPr>
        <w:t>.7</w:t>
      </w:r>
      <w:r w:rsidR="00624C0D">
        <w:rPr>
          <w:rFonts w:ascii="Segoe UI" w:hAnsi="Segoe UI" w:cs="Segoe UI"/>
        </w:rPr>
        <w:t>%, 14.7</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624C0D">
        <w:rPr>
          <w:rFonts w:ascii="Segoe UI" w:hAnsi="Segoe UI" w:cs="Segoe UI"/>
        </w:rPr>
        <w:t>13.7</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624C0D">
        <w:rPr>
          <w:rFonts w:ascii="Segoe UI" w:hAnsi="Segoe UI" w:cs="Segoe UI"/>
          <w:u w:val="single"/>
        </w:rPr>
        <w:t>Warwickshire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624C0D">
        <w:rPr>
          <w:rFonts w:ascii="Segoe UI" w:hAnsi="Segoe UI" w:cs="Segoe UI"/>
        </w:rPr>
        <w:t>Warwickshire</w:t>
      </w:r>
      <w:r w:rsidR="002B6EE7">
        <w:rPr>
          <w:rFonts w:ascii="Segoe UI" w:hAnsi="Segoe UI" w:cs="Segoe UI"/>
        </w:rPr>
        <w:t xml:space="preserve"> </w:t>
      </w:r>
      <w:r w:rsidR="005A07FA">
        <w:rPr>
          <w:rFonts w:ascii="Segoe UI" w:hAnsi="Segoe UI" w:cs="Segoe UI"/>
        </w:rPr>
        <w:t xml:space="preserve">are </w:t>
      </w:r>
      <w:r w:rsidR="001D19BA">
        <w:rPr>
          <w:rFonts w:ascii="Segoe UI" w:hAnsi="Segoe UI" w:cs="Segoe UI"/>
        </w:rPr>
        <w:t xml:space="preserve">Professional, Scientific &amp; Technical, </w:t>
      </w:r>
      <w:r w:rsidR="008C05FF">
        <w:rPr>
          <w:rFonts w:ascii="Segoe UI" w:hAnsi="Segoe UI" w:cs="Segoe UI"/>
        </w:rPr>
        <w:t>Construction</w:t>
      </w:r>
      <w:r w:rsidR="00295197">
        <w:rPr>
          <w:rFonts w:ascii="Segoe UI" w:hAnsi="Segoe UI" w:cs="Segoe UI"/>
        </w:rPr>
        <w:t>, and</w:t>
      </w:r>
      <w:r w:rsidR="00AE48F0">
        <w:rPr>
          <w:rFonts w:ascii="Segoe UI" w:hAnsi="Segoe UI" w:cs="Segoe UI"/>
        </w:rPr>
        <w:t xml:space="preserve"> </w:t>
      </w:r>
      <w:r w:rsidR="00624C0D">
        <w:rPr>
          <w:rFonts w:ascii="Segoe UI" w:hAnsi="Segoe UI" w:cs="Segoe UI"/>
        </w:rPr>
        <w:t>Business Administration &amp; Support Services</w:t>
      </w:r>
      <w:r w:rsidR="0082779C">
        <w:rPr>
          <w:rFonts w:ascii="Segoe UI" w:hAnsi="Segoe UI" w:cs="Segoe UI"/>
        </w:rPr>
        <w:t xml:space="preserve"> </w:t>
      </w:r>
      <w:r w:rsidR="009264D1">
        <w:rPr>
          <w:rFonts w:ascii="Segoe UI" w:hAnsi="Segoe UI" w:cs="Segoe UI"/>
        </w:rPr>
        <w:t xml:space="preserve">with </w:t>
      </w:r>
      <w:r w:rsidR="00624C0D">
        <w:rPr>
          <w:rFonts w:ascii="Segoe UI" w:hAnsi="Segoe UI" w:cs="Segoe UI"/>
        </w:rPr>
        <w:t>21.3</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624C0D">
        <w:rPr>
          <w:rFonts w:ascii="Segoe UI" w:hAnsi="Segoe UI" w:cs="Segoe UI"/>
        </w:rPr>
        <w:t>0.2</w:t>
      </w:r>
      <w:r w:rsidR="00295197">
        <w:rPr>
          <w:rFonts w:ascii="Segoe UI" w:hAnsi="Segoe UI" w:cs="Segoe UI"/>
        </w:rPr>
        <w:t xml:space="preserve"> </w:t>
      </w:r>
      <w:r w:rsidR="0016579D">
        <w:rPr>
          <w:rFonts w:ascii="Segoe UI" w:hAnsi="Segoe UI" w:cs="Segoe UI"/>
        </w:rPr>
        <w:t>%</w:t>
      </w:r>
      <w:r w:rsidR="00624C0D">
        <w:rPr>
          <w:rFonts w:ascii="Segoe UI" w:hAnsi="Segoe UI" w:cs="Segoe UI"/>
        </w:rPr>
        <w:t xml:space="preserve"> and 8.2</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19BA"/>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458"/>
    <w:rsid w:val="00254884"/>
    <w:rsid w:val="002555C8"/>
    <w:rsid w:val="00256D31"/>
    <w:rsid w:val="00257FBA"/>
    <w:rsid w:val="00266A34"/>
    <w:rsid w:val="00273B7A"/>
    <w:rsid w:val="00274ED9"/>
    <w:rsid w:val="002762DA"/>
    <w:rsid w:val="00276A05"/>
    <w:rsid w:val="00280927"/>
    <w:rsid w:val="00281F54"/>
    <w:rsid w:val="0029363F"/>
    <w:rsid w:val="00295197"/>
    <w:rsid w:val="00295AEC"/>
    <w:rsid w:val="002969FA"/>
    <w:rsid w:val="002A3140"/>
    <w:rsid w:val="002A4CE5"/>
    <w:rsid w:val="002A7E2C"/>
    <w:rsid w:val="002A7F64"/>
    <w:rsid w:val="002B22B3"/>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26CC"/>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24C0D"/>
    <w:rsid w:val="0063770D"/>
    <w:rsid w:val="006379F8"/>
    <w:rsid w:val="0064321A"/>
    <w:rsid w:val="00646A80"/>
    <w:rsid w:val="0065034B"/>
    <w:rsid w:val="00650BA9"/>
    <w:rsid w:val="00653949"/>
    <w:rsid w:val="00655D3B"/>
    <w:rsid w:val="006646D6"/>
    <w:rsid w:val="00672349"/>
    <w:rsid w:val="00673908"/>
    <w:rsid w:val="00675025"/>
    <w:rsid w:val="00677819"/>
    <w:rsid w:val="0068016D"/>
    <w:rsid w:val="00686028"/>
    <w:rsid w:val="00692E85"/>
    <w:rsid w:val="0069312A"/>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B7925"/>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A51F5"/>
    <w:rsid w:val="008B2CE8"/>
    <w:rsid w:val="008B2D2D"/>
    <w:rsid w:val="008B3FD1"/>
    <w:rsid w:val="008B57A6"/>
    <w:rsid w:val="008B61D0"/>
    <w:rsid w:val="008B6734"/>
    <w:rsid w:val="008C05FF"/>
    <w:rsid w:val="008C2804"/>
    <w:rsid w:val="008C2AD5"/>
    <w:rsid w:val="008C37E5"/>
    <w:rsid w:val="008C392C"/>
    <w:rsid w:val="008D1B81"/>
    <w:rsid w:val="008D337A"/>
    <w:rsid w:val="008D39B8"/>
    <w:rsid w:val="008D66C0"/>
    <w:rsid w:val="008D7ED0"/>
    <w:rsid w:val="008E16AB"/>
    <w:rsid w:val="008E54A6"/>
    <w:rsid w:val="008E592D"/>
    <w:rsid w:val="008E7679"/>
    <w:rsid w:val="008E780B"/>
    <w:rsid w:val="008F0A4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3DF2"/>
    <w:rsid w:val="00A57B5C"/>
    <w:rsid w:val="00A57F92"/>
    <w:rsid w:val="00A61248"/>
    <w:rsid w:val="00A61285"/>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81860"/>
    <w:rsid w:val="00C91185"/>
    <w:rsid w:val="00C9642C"/>
    <w:rsid w:val="00CA077C"/>
    <w:rsid w:val="00CA07D6"/>
    <w:rsid w:val="00CA0A4D"/>
    <w:rsid w:val="00CA5D91"/>
    <w:rsid w:val="00CC1286"/>
    <w:rsid w:val="00CC68F1"/>
    <w:rsid w:val="00CC6B81"/>
    <w:rsid w:val="00CC7140"/>
    <w:rsid w:val="00CD176D"/>
    <w:rsid w:val="00CD2E2E"/>
    <w:rsid w:val="00CD2F9D"/>
    <w:rsid w:val="00CD344C"/>
    <w:rsid w:val="00CD3D82"/>
    <w:rsid w:val="00CE1DBF"/>
    <w:rsid w:val="00CF49F9"/>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55B7"/>
    <w:rsid w:val="00D86A05"/>
    <w:rsid w:val="00D90E52"/>
    <w:rsid w:val="00D979C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Warwickshire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64.878616567580053</c:v>
                </c:pt>
                <c:pt idx="2">
                  <c:v>64.836554291562223</c:v>
                </c:pt>
                <c:pt idx="3">
                  <c:v>64.486443313516475</c:v>
                </c:pt>
                <c:pt idx="4">
                  <c:v>64.042038642620085</c:v>
                </c:pt>
                <c:pt idx="5">
                  <c:v>63.647141910954822</c:v>
                </c:pt>
                <c:pt idx="6">
                  <c:v>62.976911292675808</c:v>
                </c:pt>
                <c:pt idx="7">
                  <c:v>62.494153957020437</c:v>
                </c:pt>
                <c:pt idx="8">
                  <c:v>62.036202371255314</c:v>
                </c:pt>
                <c:pt idx="9">
                  <c:v>61.745749827975658</c:v>
                </c:pt>
                <c:pt idx="10">
                  <c:v>61.487573145184804</c:v>
                </c:pt>
                <c:pt idx="11">
                  <c:v>61.270507047941592</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Warwickshire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1.8</c:v>
                </c:pt>
                <c:pt idx="1">
                  <c:v>1.7</c:v>
                </c:pt>
                <c:pt idx="2">
                  <c:v>2</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Warwickshire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0.30932390631904549</c:v>
                </c:pt>
                <c:pt idx="2">
                  <c:v>0.36190907034607556</c:v>
                </c:pt>
                <c:pt idx="3">
                  <c:v>0.4219409282700422</c:v>
                </c:pt>
                <c:pt idx="4">
                  <c:v>0.46429361043555162</c:v>
                </c:pt>
                <c:pt idx="5">
                  <c:v>0.50761421319796951</c:v>
                </c:pt>
                <c:pt idx="6">
                  <c:v>0.51251724817662137</c:v>
                </c:pt>
                <c:pt idx="7">
                  <c:v>0.52671181339352902</c:v>
                </c:pt>
                <c:pt idx="8">
                  <c:v>0.56394396943787517</c:v>
                </c:pt>
                <c:pt idx="9">
                  <c:v>0.53308823529411764</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Warwickshire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11.7</c:v>
                </c:pt>
                <c:pt idx="1">
                  <c:v>11.7</c:v>
                </c:pt>
                <c:pt idx="2">
                  <c:v>11.7</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Warwickshire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6.8272205037560756</c:v>
                </c:pt>
                <c:pt idx="2">
                  <c:v>6.6726984845057675</c:v>
                </c:pt>
                <c:pt idx="3">
                  <c:v>6.6400177659338215</c:v>
                </c:pt>
                <c:pt idx="4">
                  <c:v>6.6769843024541231</c:v>
                </c:pt>
                <c:pt idx="5">
                  <c:v>6.4297800338409479</c:v>
                </c:pt>
                <c:pt idx="6">
                  <c:v>6.0713581707076685</c:v>
                </c:pt>
                <c:pt idx="7">
                  <c:v>5.9443190368698273</c:v>
                </c:pt>
                <c:pt idx="8">
                  <c:v>5.8213571038748411</c:v>
                </c:pt>
                <c:pt idx="9">
                  <c:v>5.992647058823529</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Warwickshire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5.3</c:v>
                </c:pt>
                <c:pt idx="1">
                  <c:v>4.0999999999999996</c:v>
                </c:pt>
                <c:pt idx="2">
                  <c:v>4.3</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Warwickshire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11.886875828546177</c:v>
                </c:pt>
                <c:pt idx="2">
                  <c:v>11.151323230038454</c:v>
                </c:pt>
                <c:pt idx="3">
                  <c:v>10.637352875860538</c:v>
                </c:pt>
                <c:pt idx="4">
                  <c:v>10.347114746849437</c:v>
                </c:pt>
                <c:pt idx="5">
                  <c:v>10.258037225042301</c:v>
                </c:pt>
                <c:pt idx="6">
                  <c:v>9.9546619357382227</c:v>
                </c:pt>
                <c:pt idx="7">
                  <c:v>9.9510910458991724</c:v>
                </c:pt>
                <c:pt idx="8">
                  <c:v>9.9872657813352745</c:v>
                </c:pt>
                <c:pt idx="9">
                  <c:v>10.238970588235293</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Warwickshire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2.8</c:v>
                </c:pt>
                <c:pt idx="1">
                  <c:v>3.1</c:v>
                </c:pt>
                <c:pt idx="2">
                  <c:v>3.3</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Warwickshire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3.4909412284577992</c:v>
                </c:pt>
                <c:pt idx="2">
                  <c:v>3.6190907034607553</c:v>
                </c:pt>
                <c:pt idx="3">
                  <c:v>3.5753941816566734</c:v>
                </c:pt>
                <c:pt idx="4">
                  <c:v>3.5816935662171123</c:v>
                </c:pt>
                <c:pt idx="5">
                  <c:v>3.5744500846023688</c:v>
                </c:pt>
                <c:pt idx="6">
                  <c:v>3.4102109205598263</c:v>
                </c:pt>
                <c:pt idx="7">
                  <c:v>3.2355154251316778</c:v>
                </c:pt>
                <c:pt idx="8">
                  <c:v>3.1653629252319448</c:v>
                </c:pt>
                <c:pt idx="9">
                  <c:v>3.1433823529411766</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Warwickshire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5.3</c:v>
                </c:pt>
                <c:pt idx="1">
                  <c:v>5.5</c:v>
                </c:pt>
                <c:pt idx="2">
                  <c:v>5.4</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Warwickshire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4.7282368537339812</c:v>
                </c:pt>
                <c:pt idx="2">
                  <c:v>4.8405338158787607</c:v>
                </c:pt>
                <c:pt idx="3">
                  <c:v>4.663557628247835</c:v>
                </c:pt>
                <c:pt idx="4">
                  <c:v>4.6208268848109659</c:v>
                </c:pt>
                <c:pt idx="5">
                  <c:v>4.4204737732656518</c:v>
                </c:pt>
                <c:pt idx="6">
                  <c:v>4.1592745909718118</c:v>
                </c:pt>
                <c:pt idx="7">
                  <c:v>4.006772009029345</c:v>
                </c:pt>
                <c:pt idx="8">
                  <c:v>3.8202655994178643</c:v>
                </c:pt>
                <c:pt idx="9">
                  <c:v>3.7683823529411766</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Warwickshire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61.487573145184804</c:v>
                </c:pt>
                <c:pt idx="2">
                  <c:v>61.188952088868284</c:v>
                </c:pt>
                <c:pt idx="3">
                  <c:v>60.863333374775991</c:v>
                </c:pt>
                <c:pt idx="4">
                  <c:v>60.550530131608511</c:v>
                </c:pt>
                <c:pt idx="5">
                  <c:v>60.335501649141598</c:v>
                </c:pt>
                <c:pt idx="6">
                  <c:v>60.132010190260303</c:v>
                </c:pt>
                <c:pt idx="7">
                  <c:v>59.904147214223812</c:v>
                </c:pt>
                <c:pt idx="8">
                  <c:v>59.722352744625084</c:v>
                </c:pt>
                <c:pt idx="9">
                  <c:v>59.525518216897041</c:v>
                </c:pt>
                <c:pt idx="10">
                  <c:v>59.337241730631419</c:v>
                </c:pt>
                <c:pt idx="11">
                  <c:v>59.062452151443154</c:v>
                </c:pt>
                <c:pt idx="12">
                  <c:v>58.832240901736007</c:v>
                </c:pt>
                <c:pt idx="13">
                  <c:v>58.594361049917175</c:v>
                </c:pt>
                <c:pt idx="14">
                  <c:v>58.333659439584991</c:v>
                </c:pt>
                <c:pt idx="15">
                  <c:v>58.032138727539682</c:v>
                </c:pt>
                <c:pt idx="16">
                  <c:v>57.725430298197033</c:v>
                </c:pt>
                <c:pt idx="17">
                  <c:v>57.502239373918201</c:v>
                </c:pt>
                <c:pt idx="18">
                  <c:v>57.261822263760273</c:v>
                </c:pt>
                <c:pt idx="19">
                  <c:v>57.036257853694266</c:v>
                </c:pt>
                <c:pt idx="20">
                  <c:v>56.859496417987074</c:v>
                </c:pt>
                <c:pt idx="21">
                  <c:v>56.653880592799815</c:v>
                </c:pt>
                <c:pt idx="22">
                  <c:v>56.500726028236457</c:v>
                </c:pt>
                <c:pt idx="23">
                  <c:v>56.401586782969147</c:v>
                </c:pt>
                <c:pt idx="24">
                  <c:v>56.356651361058852</c:v>
                </c:pt>
                <c:pt idx="25">
                  <c:v>56.360027600630026</c:v>
                </c:pt>
                <c:pt idx="26">
                  <c:v>56.383771070168564</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Warwickshire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8.5</c:v>
                </c:pt>
                <c:pt idx="1">
                  <c:v>9</c:v>
                </c:pt>
                <c:pt idx="2">
                  <c:v>8.4</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Warwickshire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7.8214759169244363</c:v>
                </c:pt>
                <c:pt idx="2">
                  <c:v>7.9619995476136625</c:v>
                </c:pt>
                <c:pt idx="3">
                  <c:v>7.7725960470797251</c:v>
                </c:pt>
                <c:pt idx="4">
                  <c:v>7.6940084015034271</c:v>
                </c:pt>
                <c:pt idx="5">
                  <c:v>7.2969543147208125</c:v>
                </c:pt>
                <c:pt idx="6">
                  <c:v>6.8007096392667057</c:v>
                </c:pt>
                <c:pt idx="7">
                  <c:v>6.45221971407073</c:v>
                </c:pt>
                <c:pt idx="8">
                  <c:v>6.185191922867018</c:v>
                </c:pt>
                <c:pt idx="9">
                  <c:v>6.2132352941176467</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Warwickshire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8.5</c:v>
                </c:pt>
                <c:pt idx="1">
                  <c:v>8.6</c:v>
                </c:pt>
                <c:pt idx="2">
                  <c:v>7.4</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Warwickshire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4.2200618647812638</c:v>
                </c:pt>
                <c:pt idx="2">
                  <c:v>4.1845736258764985</c:v>
                </c:pt>
                <c:pt idx="3">
                  <c:v>4.2194092827004219</c:v>
                </c:pt>
                <c:pt idx="4">
                  <c:v>4.4660623479991157</c:v>
                </c:pt>
                <c:pt idx="5">
                  <c:v>4.8223350253807107</c:v>
                </c:pt>
                <c:pt idx="6">
                  <c:v>5.3814311058545243</c:v>
                </c:pt>
                <c:pt idx="7">
                  <c:v>6.1512415349887135</c:v>
                </c:pt>
                <c:pt idx="8">
                  <c:v>6.4762597780607605</c:v>
                </c:pt>
                <c:pt idx="9">
                  <c:v>6.1213235294117645</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Warwickshire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7.1</c:v>
                </c:pt>
                <c:pt idx="1">
                  <c:v>7.6</c:v>
                </c:pt>
                <c:pt idx="2">
                  <c:v>7.7</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Warwickshire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5.700397702165267</c:v>
                </c:pt>
                <c:pt idx="2">
                  <c:v>5.7000678579506898</c:v>
                </c:pt>
                <c:pt idx="3">
                  <c:v>5.7073062402842547</c:v>
                </c:pt>
                <c:pt idx="4">
                  <c:v>5.3946495688702187</c:v>
                </c:pt>
                <c:pt idx="5">
                  <c:v>5.3087986463620984</c:v>
                </c:pt>
                <c:pt idx="6">
                  <c:v>5.2828700965897895</c:v>
                </c:pt>
                <c:pt idx="7">
                  <c:v>5.0790067720090297</c:v>
                </c:pt>
                <c:pt idx="8">
                  <c:v>4.9299617973440055</c:v>
                </c:pt>
                <c:pt idx="9">
                  <c:v>4.944852941176471</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Warwickshire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3.6</c:v>
                </c:pt>
                <c:pt idx="1">
                  <c:v>3.4</c:v>
                </c:pt>
                <c:pt idx="2">
                  <c:v>3.3</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Warwickshire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6.6725585505965537</c:v>
                </c:pt>
                <c:pt idx="2">
                  <c:v>6.8310337027821761</c:v>
                </c:pt>
                <c:pt idx="3">
                  <c:v>6.9287141905396403</c:v>
                </c:pt>
                <c:pt idx="4">
                  <c:v>7.0749502542560245</c:v>
                </c:pt>
                <c:pt idx="5">
                  <c:v>7.1912013536379016</c:v>
                </c:pt>
                <c:pt idx="6">
                  <c:v>6.9584072540902815</c:v>
                </c:pt>
                <c:pt idx="7">
                  <c:v>7.0541760722347631</c:v>
                </c:pt>
                <c:pt idx="8">
                  <c:v>7.0402037474986354</c:v>
                </c:pt>
                <c:pt idx="9">
                  <c:v>7.2058823529411766</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Warwickshire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1.8</c:v>
                </c:pt>
                <c:pt idx="1">
                  <c:v>1.7</c:v>
                </c:pt>
                <c:pt idx="2">
                  <c:v>1.7</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Warwickshire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1.7454706142288996</c:v>
                </c:pt>
                <c:pt idx="2">
                  <c:v>1.8321646686270074</c:v>
                </c:pt>
                <c:pt idx="3">
                  <c:v>1.8654230512991339</c:v>
                </c:pt>
                <c:pt idx="4">
                  <c:v>1.5697545876630554</c:v>
                </c:pt>
                <c:pt idx="5">
                  <c:v>1.5651438240270727</c:v>
                </c:pt>
                <c:pt idx="6">
                  <c:v>1.5966883500887048</c:v>
                </c:pt>
                <c:pt idx="7">
                  <c:v>1.5989465763732129</c:v>
                </c:pt>
                <c:pt idx="8">
                  <c:v>1.5826814626159724</c:v>
                </c:pt>
                <c:pt idx="9">
                  <c:v>1.6360294117647058</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Warwickshire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Warwickshire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1.1000000000000001</c:v>
                </c:pt>
                <c:pt idx="1">
                  <c:v>1</c:v>
                </c:pt>
                <c:pt idx="2">
                  <c:v>1.5</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Warwickshire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3.7781705700397703</c:v>
                </c:pt>
                <c:pt idx="2">
                  <c:v>3.7095679710472744</c:v>
                </c:pt>
                <c:pt idx="3">
                  <c:v>3.664223850766156</c:v>
                </c:pt>
                <c:pt idx="4">
                  <c:v>3.7143488834844129</c:v>
                </c:pt>
                <c:pt idx="5">
                  <c:v>3.6590524534686972</c:v>
                </c:pt>
                <c:pt idx="6">
                  <c:v>3.64675734279519</c:v>
                </c:pt>
                <c:pt idx="7">
                  <c:v>3.6305492851768246</c:v>
                </c:pt>
                <c:pt idx="8">
                  <c:v>3.6201564489721667</c:v>
                </c:pt>
                <c:pt idx="9">
                  <c:v>3.7867647058823528</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Warwickshire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8.9</c:v>
                </c:pt>
                <c:pt idx="1">
                  <c:v>8.3000000000000007</c:v>
                </c:pt>
                <c:pt idx="2">
                  <c:v>9.4</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Warwickshire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17.32213875386655</c:v>
                </c:pt>
                <c:pt idx="2">
                  <c:v>17.778783080750962</c:v>
                </c:pt>
                <c:pt idx="3">
                  <c:v>18.565400843881857</c:v>
                </c:pt>
                <c:pt idx="4">
                  <c:v>19.146584125580368</c:v>
                </c:pt>
                <c:pt idx="5">
                  <c:v>19.691201353637901</c:v>
                </c:pt>
                <c:pt idx="6">
                  <c:v>20.678099743741377</c:v>
                </c:pt>
                <c:pt idx="7">
                  <c:v>21.425884123401055</c:v>
                </c:pt>
                <c:pt idx="8">
                  <c:v>21.811897398581046</c:v>
                </c:pt>
                <c:pt idx="9">
                  <c:v>21.268382352941178</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Warwickshire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7.5</c:v>
                </c:pt>
                <c:pt idx="1">
                  <c:v>7.6</c:v>
                </c:pt>
                <c:pt idx="2">
                  <c:v>7.7</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Warwickshire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7.6668139637649135</c:v>
                </c:pt>
                <c:pt idx="2">
                  <c:v>7.2155620900248811</c:v>
                </c:pt>
                <c:pt idx="3">
                  <c:v>7.1507883633133469</c:v>
                </c:pt>
                <c:pt idx="4">
                  <c:v>6.9644041565332744</c:v>
                </c:pt>
                <c:pt idx="5">
                  <c:v>7.3181049069373945</c:v>
                </c:pt>
                <c:pt idx="6">
                  <c:v>7.9637295485905772</c:v>
                </c:pt>
                <c:pt idx="7">
                  <c:v>7.9382994732881862</c:v>
                </c:pt>
                <c:pt idx="8">
                  <c:v>8.3318173549208652</c:v>
                </c:pt>
                <c:pt idx="9">
                  <c:v>8.235294117647058</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Warwickshire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3.2</c:v>
                </c:pt>
                <c:pt idx="1">
                  <c:v>2.8</c:v>
                </c:pt>
                <c:pt idx="2">
                  <c:v>3</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Warwickshire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0.17675651789659744</c:v>
                </c:pt>
                <c:pt idx="2">
                  <c:v>0.15833521827640806</c:v>
                </c:pt>
                <c:pt idx="3">
                  <c:v>0.31090384188318898</c:v>
                </c:pt>
                <c:pt idx="4">
                  <c:v>0.37585673225735133</c:v>
                </c:pt>
                <c:pt idx="5">
                  <c:v>0.38071065989847713</c:v>
                </c:pt>
                <c:pt idx="6">
                  <c:v>0.39424403705893946</c:v>
                </c:pt>
                <c:pt idx="7">
                  <c:v>0.39503386004514673</c:v>
                </c:pt>
                <c:pt idx="8">
                  <c:v>0.40021830089139532</c:v>
                </c:pt>
                <c:pt idx="9">
                  <c:v>0.42279411764705882</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Warwickshire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7.5</c:v>
                </c:pt>
                <c:pt idx="1">
                  <c:v>7.2</c:v>
                </c:pt>
                <c:pt idx="2">
                  <c:v>7</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Warwickshire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1.7454706142288996</c:v>
                </c:pt>
                <c:pt idx="2">
                  <c:v>1.7416874010404886</c:v>
                </c:pt>
                <c:pt idx="3">
                  <c:v>1.7543859649122806</c:v>
                </c:pt>
                <c:pt idx="4">
                  <c:v>1.8350652221976564</c:v>
                </c:pt>
                <c:pt idx="5">
                  <c:v>1.9247038917089678</c:v>
                </c:pt>
                <c:pt idx="6">
                  <c:v>1.9120835797358564</c:v>
                </c:pt>
                <c:pt idx="7">
                  <c:v>1.9187358916478556</c:v>
                </c:pt>
                <c:pt idx="8">
                  <c:v>1.8555575768601056</c:v>
                </c:pt>
                <c:pt idx="9">
                  <c:v>1.8566176470588236</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Warwickshire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485.2</c:v>
                </c:pt>
                <c:pt idx="2">
                  <c:v>494.7</c:v>
                </c:pt>
                <c:pt idx="3">
                  <c:v>486.1</c:v>
                </c:pt>
                <c:pt idx="4">
                  <c:v>488.6</c:v>
                </c:pt>
                <c:pt idx="5">
                  <c:v>500.3</c:v>
                </c:pt>
                <c:pt idx="6">
                  <c:v>517.5</c:v>
                </c:pt>
                <c:pt idx="7">
                  <c:v>499.2</c:v>
                </c:pt>
                <c:pt idx="8">
                  <c:v>510.9</c:v>
                </c:pt>
                <c:pt idx="9">
                  <c:v>543.9</c:v>
                </c:pt>
                <c:pt idx="10">
                  <c:v>546.9</c:v>
                </c:pt>
                <c:pt idx="11">
                  <c:v>580.9</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Warwickshire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9.6</c:v>
                </c:pt>
                <c:pt idx="1">
                  <c:v>11.4</c:v>
                </c:pt>
                <c:pt idx="2">
                  <c:v>10.4</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Warwickshire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2.9606716747680069</c:v>
                </c:pt>
                <c:pt idx="2">
                  <c:v>3.1440850486315313</c:v>
                </c:pt>
                <c:pt idx="3">
                  <c:v>3.1534532533866311</c:v>
                </c:pt>
                <c:pt idx="4">
                  <c:v>3.2058368339597614</c:v>
                </c:pt>
                <c:pt idx="5">
                  <c:v>3.2148900169204739</c:v>
                </c:pt>
                <c:pt idx="6">
                  <c:v>3.1736644983244626</c:v>
                </c:pt>
                <c:pt idx="7">
                  <c:v>3.2543265613243042</c:v>
                </c:pt>
                <c:pt idx="8">
                  <c:v>3.2563216299799889</c:v>
                </c:pt>
                <c:pt idx="9">
                  <c:v>3.1433823529411766</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Warwickshire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5.2</c:v>
                </c:pt>
                <c:pt idx="2">
                  <c:v>4.7</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Warwickshire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6.9155987627043745</c:v>
                </c:pt>
                <c:pt idx="2">
                  <c:v>6.8310337027821761</c:v>
                </c:pt>
                <c:pt idx="3">
                  <c:v>6.9287141905396403</c:v>
                </c:pt>
                <c:pt idx="4">
                  <c:v>6.5001105460977229</c:v>
                </c:pt>
                <c:pt idx="5">
                  <c:v>6.239424703891709</c:v>
                </c:pt>
                <c:pt idx="6">
                  <c:v>6.2487679873841913</c:v>
                </c:pt>
                <c:pt idx="7">
                  <c:v>5.850263355906697</c:v>
                </c:pt>
                <c:pt idx="8">
                  <c:v>5.7485901400764057</c:v>
                </c:pt>
                <c:pt idx="9">
                  <c:v>5.9558823529411766</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Warwickshire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69.806981373524806</c:v>
                </c:pt>
                <c:pt idx="1">
                  <c:v>68.5274863240965</c:v>
                </c:pt>
                <c:pt idx="2">
                  <c:v>68.069029444933392</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Warwickshire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30.19266315939144</c:v>
                </c:pt>
                <c:pt idx="1">
                  <c:v>31.473203507101811</c:v>
                </c:pt>
                <c:pt idx="2">
                  <c:v>31.930970555066612</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Warwickshire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12.738873880278685</c:v>
                </c:pt>
                <c:pt idx="1">
                  <c:v>11.953739919841615</c:v>
                </c:pt>
                <c:pt idx="2">
                  <c:v>11.780650472343716</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Warwickshire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50.015347266791302</c:v>
                </c:pt>
                <c:pt idx="1">
                  <c:v>50.564099604697461</c:v>
                </c:pt>
                <c:pt idx="2">
                  <c:v>49.45176684467674</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Warwickshire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49.987443145352572</c:v>
                </c:pt>
                <c:pt idx="1">
                  <c:v>49.438785815275416</c:v>
                </c:pt>
                <c:pt idx="2">
                  <c:v>50.54823315532326</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Warwickshire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87.261126119721311</c:v>
                </c:pt>
                <c:pt idx="1">
                  <c:v>88.04626008015839</c:v>
                </c:pt>
                <c:pt idx="2">
                  <c:v>88.219349527656291</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1.3</c:v>
                </c:pt>
                <c:pt idx="1">
                  <c:v>2.2999999999999998</c:v>
                </c:pt>
                <c:pt idx="2">
                  <c:v>15.8</c:v>
                </c:pt>
                <c:pt idx="3">
                  <c:v>6.6</c:v>
                </c:pt>
                <c:pt idx="4">
                  <c:v>3.6</c:v>
                </c:pt>
                <c:pt idx="5">
                  <c:v>6.6</c:v>
                </c:pt>
                <c:pt idx="6">
                  <c:v>5.6</c:v>
                </c:pt>
                <c:pt idx="7">
                  <c:v>10.199999999999999</c:v>
                </c:pt>
                <c:pt idx="8">
                  <c:v>4.5999999999999996</c:v>
                </c:pt>
                <c:pt idx="9">
                  <c:v>4.5999999999999996</c:v>
                </c:pt>
                <c:pt idx="10">
                  <c:v>2.2999999999999998</c:v>
                </c:pt>
                <c:pt idx="11">
                  <c:v>1.3</c:v>
                </c:pt>
                <c:pt idx="12">
                  <c:v>10.7</c:v>
                </c:pt>
                <c:pt idx="13">
                  <c:v>7.1</c:v>
                </c:pt>
                <c:pt idx="14">
                  <c:v>3.6</c:v>
                </c:pt>
                <c:pt idx="15">
                  <c:v>4.0999999999999996</c:v>
                </c:pt>
                <c:pt idx="16">
                  <c:v>6.6</c:v>
                </c:pt>
                <c:pt idx="17">
                  <c:v>4.0999999999999996</c:v>
                </c:pt>
              </c:numCache>
            </c:numRef>
          </c:val>
        </c:ser>
        <c:ser>
          <c:idx val="7"/>
          <c:order val="1"/>
          <c:tx>
            <c:strRef>
              <c:f>'front page'!$AM$19</c:f>
              <c:strCache>
                <c:ptCount val="1"/>
                <c:pt idx="0">
                  <c:v>2016</c:v>
                </c:pt>
              </c:strCache>
            </c:strRef>
          </c:tx>
          <c:val>
            <c:numRef>
              <c:f>'front page'!$AM$20:$AM$37</c:f>
              <c:numCache>
                <c:formatCode>General</c:formatCode>
                <c:ptCount val="18"/>
                <c:pt idx="0">
                  <c:v>1.1000000000000001</c:v>
                </c:pt>
                <c:pt idx="1">
                  <c:v>2.5</c:v>
                </c:pt>
                <c:pt idx="2">
                  <c:v>16.100000000000001</c:v>
                </c:pt>
                <c:pt idx="3">
                  <c:v>5.5</c:v>
                </c:pt>
                <c:pt idx="4">
                  <c:v>3.5</c:v>
                </c:pt>
                <c:pt idx="5">
                  <c:v>7</c:v>
                </c:pt>
                <c:pt idx="6">
                  <c:v>6</c:v>
                </c:pt>
                <c:pt idx="7">
                  <c:v>10.6</c:v>
                </c:pt>
                <c:pt idx="8">
                  <c:v>4.5</c:v>
                </c:pt>
                <c:pt idx="9">
                  <c:v>4.5</c:v>
                </c:pt>
                <c:pt idx="10">
                  <c:v>2</c:v>
                </c:pt>
                <c:pt idx="11">
                  <c:v>1</c:v>
                </c:pt>
                <c:pt idx="12">
                  <c:v>9.5</c:v>
                </c:pt>
                <c:pt idx="13">
                  <c:v>7</c:v>
                </c:pt>
                <c:pt idx="14">
                  <c:v>3</c:v>
                </c:pt>
                <c:pt idx="15">
                  <c:v>4</c:v>
                </c:pt>
                <c:pt idx="16">
                  <c:v>8</c:v>
                </c:pt>
                <c:pt idx="17">
                  <c:v>3.5</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3</c:v>
                </c:pt>
                <c:pt idx="2">
                  <c:v>16.3</c:v>
                </c:pt>
                <c:pt idx="3">
                  <c:v>5.9</c:v>
                </c:pt>
                <c:pt idx="4">
                  <c:v>3.9</c:v>
                </c:pt>
                <c:pt idx="5">
                  <c:v>6.9</c:v>
                </c:pt>
                <c:pt idx="6">
                  <c:v>5.4</c:v>
                </c:pt>
                <c:pt idx="7">
                  <c:v>8.9</c:v>
                </c:pt>
                <c:pt idx="8">
                  <c:v>4.4000000000000004</c:v>
                </c:pt>
                <c:pt idx="9">
                  <c:v>4.4000000000000004</c:v>
                </c:pt>
                <c:pt idx="10">
                  <c:v>2</c:v>
                </c:pt>
                <c:pt idx="11">
                  <c:v>1.5</c:v>
                </c:pt>
                <c:pt idx="12">
                  <c:v>10.8</c:v>
                </c:pt>
                <c:pt idx="13">
                  <c:v>7.9</c:v>
                </c:pt>
                <c:pt idx="14">
                  <c:v>3</c:v>
                </c:pt>
                <c:pt idx="15">
                  <c:v>3.9</c:v>
                </c:pt>
                <c:pt idx="16">
                  <c:v>7.4</c:v>
                </c:pt>
                <c:pt idx="17">
                  <c:v>3.4</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Warwickshire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72.696683680743675</c:v>
                </c:pt>
                <c:pt idx="1">
                  <c:v>70.966313966834988</c:v>
                </c:pt>
                <c:pt idx="2">
                  <c:v>70.555144618302506</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Warwickshire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27.302908959072521</c:v>
                </c:pt>
                <c:pt idx="1">
                  <c:v>29.034077776776655</c:v>
                </c:pt>
                <c:pt idx="2">
                  <c:v>29.444855381697487</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Warwickshire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0.87</c:v>
                </c:pt>
                <c:pt idx="2">
                  <c:v>0.93</c:v>
                </c:pt>
                <c:pt idx="3">
                  <c:v>0.94</c:v>
                </c:pt>
                <c:pt idx="4">
                  <c:v>0.96</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Warwickshire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19.8</c:v>
                </c:pt>
                <c:pt idx="2">
                  <c:v>21.4</c:v>
                </c:pt>
                <c:pt idx="3">
                  <c:v>21</c:v>
                </c:pt>
                <c:pt idx="4">
                  <c:v>20.100000000000001</c:v>
                </c:pt>
                <c:pt idx="5">
                  <c:v>19.7</c:v>
                </c:pt>
                <c:pt idx="6">
                  <c:v>20.3</c:v>
                </c:pt>
                <c:pt idx="7">
                  <c:v>19.5</c:v>
                </c:pt>
                <c:pt idx="8">
                  <c:v>20.100000000000001</c:v>
                </c:pt>
                <c:pt idx="9">
                  <c:v>18.7</c:v>
                </c:pt>
                <c:pt idx="10">
                  <c:v>18.2</c:v>
                </c:pt>
                <c:pt idx="11">
                  <c:v>19.399999999999999</c:v>
                </c:pt>
                <c:pt idx="12">
                  <c:v>20.100000000000001</c:v>
                </c:pt>
                <c:pt idx="13">
                  <c:v>21</c:v>
                </c:pt>
                <c:pt idx="14">
                  <c:v>20.6</c:v>
                </c:pt>
                <c:pt idx="15">
                  <c:v>20.5</c:v>
                </c:pt>
                <c:pt idx="16">
                  <c:v>20.5</c:v>
                </c:pt>
                <c:pt idx="17">
                  <c:v>20.2</c:v>
                </c:pt>
                <c:pt idx="18">
                  <c:v>19.8</c:v>
                </c:pt>
                <c:pt idx="19">
                  <c:v>19.7</c:v>
                </c:pt>
                <c:pt idx="20">
                  <c:v>20.399999999999999</c:v>
                </c:pt>
                <c:pt idx="21">
                  <c:v>20.399999999999999</c:v>
                </c:pt>
                <c:pt idx="22">
                  <c:v>20.3</c:v>
                </c:pt>
                <c:pt idx="23">
                  <c:v>21.1</c:v>
                </c:pt>
                <c:pt idx="24">
                  <c:v>20.6</c:v>
                </c:pt>
                <c:pt idx="25">
                  <c:v>19.2</c:v>
                </c:pt>
                <c:pt idx="26">
                  <c:v>19.7</c:v>
                </c:pt>
                <c:pt idx="27">
                  <c:v>18.399999999999999</c:v>
                </c:pt>
                <c:pt idx="28">
                  <c:v>17.2</c:v>
                </c:pt>
                <c:pt idx="29">
                  <c:v>17.8</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Warwickshire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85.4</c:v>
                </c:pt>
                <c:pt idx="2">
                  <c:v>83.2</c:v>
                </c:pt>
                <c:pt idx="3">
                  <c:v>83.3</c:v>
                </c:pt>
                <c:pt idx="4">
                  <c:v>84.1</c:v>
                </c:pt>
                <c:pt idx="5">
                  <c:v>87</c:v>
                </c:pt>
                <c:pt idx="6">
                  <c:v>85.6</c:v>
                </c:pt>
                <c:pt idx="7">
                  <c:v>84.7</c:v>
                </c:pt>
                <c:pt idx="8">
                  <c:v>84.3</c:v>
                </c:pt>
                <c:pt idx="9">
                  <c:v>80.3</c:v>
                </c:pt>
                <c:pt idx="10">
                  <c:v>80.2</c:v>
                </c:pt>
                <c:pt idx="11">
                  <c:v>82.5</c:v>
                </c:pt>
                <c:pt idx="12">
                  <c:v>80.8</c:v>
                </c:pt>
                <c:pt idx="13">
                  <c:v>82.6</c:v>
                </c:pt>
                <c:pt idx="14">
                  <c:v>83.7</c:v>
                </c:pt>
                <c:pt idx="15">
                  <c:v>82.4</c:v>
                </c:pt>
                <c:pt idx="16">
                  <c:v>84.5</c:v>
                </c:pt>
                <c:pt idx="17">
                  <c:v>84.3</c:v>
                </c:pt>
                <c:pt idx="18">
                  <c:v>81.3</c:v>
                </c:pt>
                <c:pt idx="19">
                  <c:v>82.2</c:v>
                </c:pt>
                <c:pt idx="20">
                  <c:v>81.2</c:v>
                </c:pt>
                <c:pt idx="21">
                  <c:v>81.400000000000006</c:v>
                </c:pt>
                <c:pt idx="22">
                  <c:v>84.6</c:v>
                </c:pt>
                <c:pt idx="23">
                  <c:v>84</c:v>
                </c:pt>
                <c:pt idx="24">
                  <c:v>81.400000000000006</c:v>
                </c:pt>
                <c:pt idx="25">
                  <c:v>77.400000000000006</c:v>
                </c:pt>
                <c:pt idx="26">
                  <c:v>78.099999999999994</c:v>
                </c:pt>
                <c:pt idx="27">
                  <c:v>77.7</c:v>
                </c:pt>
                <c:pt idx="28">
                  <c:v>82.4</c:v>
                </c:pt>
                <c:pt idx="29">
                  <c:v>85.4</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Warwickshire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c:v>
                </c:pt>
                <c:pt idx="2">
                  <c:v>1.9</c:v>
                </c:pt>
                <c:pt idx="3">
                  <c:v>1.8</c:v>
                </c:pt>
                <c:pt idx="4">
                  <c:v>1.7</c:v>
                </c:pt>
                <c:pt idx="5">
                  <c:v>1.8</c:v>
                </c:pt>
                <c:pt idx="6">
                  <c:v>1.8</c:v>
                </c:pt>
                <c:pt idx="7">
                  <c:v>1.7</c:v>
                </c:pt>
                <c:pt idx="8">
                  <c:v>1.6</c:v>
                </c:pt>
                <c:pt idx="9">
                  <c:v>1.5</c:v>
                </c:pt>
                <c:pt idx="10">
                  <c:v>1.4</c:v>
                </c:pt>
                <c:pt idx="11">
                  <c:v>1.4</c:v>
                </c:pt>
                <c:pt idx="12">
                  <c:v>1.4</c:v>
                </c:pt>
                <c:pt idx="13">
                  <c:v>1.3</c:v>
                </c:pt>
                <c:pt idx="14">
                  <c:v>1.2</c:v>
                </c:pt>
                <c:pt idx="15">
                  <c:v>1.1000000000000001</c:v>
                </c:pt>
                <c:pt idx="16">
                  <c:v>1.1000000000000001</c:v>
                </c:pt>
                <c:pt idx="17">
                  <c:v>1.1000000000000001</c:v>
                </c:pt>
                <c:pt idx="18">
                  <c:v>1.2</c:v>
                </c:pt>
                <c:pt idx="19">
                  <c:v>1.1000000000000001</c:v>
                </c:pt>
                <c:pt idx="20">
                  <c:v>1.1000000000000001</c:v>
                </c:pt>
                <c:pt idx="21">
                  <c:v>1.1000000000000001</c:v>
                </c:pt>
                <c:pt idx="22">
                  <c:v>1</c:v>
                </c:pt>
                <c:pt idx="23">
                  <c:v>1</c:v>
                </c:pt>
                <c:pt idx="24">
                  <c:v>1</c:v>
                </c:pt>
                <c:pt idx="25">
                  <c:v>1</c:v>
                </c:pt>
                <c:pt idx="26">
                  <c:v>1</c:v>
                </c:pt>
                <c:pt idx="27">
                  <c:v>0.9</c:v>
                </c:pt>
                <c:pt idx="28">
                  <c:v>0.9</c:v>
                </c:pt>
                <c:pt idx="29">
                  <c:v>1</c:v>
                </c:pt>
                <c:pt idx="30">
                  <c:v>1</c:v>
                </c:pt>
                <c:pt idx="31">
                  <c:v>1.1000000000000001</c:v>
                </c:pt>
                <c:pt idx="32">
                  <c:v>1</c:v>
                </c:pt>
                <c:pt idx="33">
                  <c:v>1</c:v>
                </c:pt>
                <c:pt idx="34">
                  <c:v>1</c:v>
                </c:pt>
                <c:pt idx="35">
                  <c:v>1</c:v>
                </c:pt>
                <c:pt idx="36">
                  <c:v>1</c:v>
                </c:pt>
                <c:pt idx="37">
                  <c:v>1</c:v>
                </c:pt>
                <c:pt idx="38">
                  <c:v>1.1000000000000001</c:v>
                </c:pt>
                <c:pt idx="39">
                  <c:v>1</c:v>
                </c:pt>
                <c:pt idx="40">
                  <c:v>1</c:v>
                </c:pt>
                <c:pt idx="41">
                  <c:v>1.1000000000000001</c:v>
                </c:pt>
                <c:pt idx="42">
                  <c:v>1.1000000000000001</c:v>
                </c:pt>
                <c:pt idx="43">
                  <c:v>1.2</c:v>
                </c:pt>
                <c:pt idx="44">
                  <c:v>1.2</c:v>
                </c:pt>
                <c:pt idx="45">
                  <c:v>1.2</c:v>
                </c:pt>
                <c:pt idx="46">
                  <c:v>1.2</c:v>
                </c:pt>
                <c:pt idx="47">
                  <c:v>1.2</c:v>
                </c:pt>
                <c:pt idx="48">
                  <c:v>1.3</c:v>
                </c:pt>
                <c:pt idx="49">
                  <c:v>1.3</c:v>
                </c:pt>
                <c:pt idx="50">
                  <c:v>1.3</c:v>
                </c:pt>
                <c:pt idx="51">
                  <c:v>1.2</c:v>
                </c:pt>
                <c:pt idx="52">
                  <c:v>1.3</c:v>
                </c:pt>
                <c:pt idx="53">
                  <c:v>1.3</c:v>
                </c:pt>
                <c:pt idx="54">
                  <c:v>1.5</c:v>
                </c:pt>
                <c:pt idx="55">
                  <c:v>1.6</c:v>
                </c:pt>
                <c:pt idx="56">
                  <c:v>1.7</c:v>
                </c:pt>
                <c:pt idx="57">
                  <c:v>1.7</c:v>
                </c:pt>
                <c:pt idx="58">
                  <c:v>1.6</c:v>
                </c:pt>
                <c:pt idx="59">
                  <c:v>1.7</c:v>
                </c:pt>
                <c:pt idx="60">
                  <c:v>1.7</c:v>
                </c:pt>
                <c:pt idx="61">
                  <c:v>1.7</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0.3</c:v>
                </c:pt>
                <c:pt idx="2">
                  <c:v>2.4</c:v>
                </c:pt>
                <c:pt idx="3">
                  <c:v>2.4</c:v>
                </c:pt>
                <c:pt idx="4">
                  <c:v>1.2</c:v>
                </c:pt>
                <c:pt idx="5">
                  <c:v>2.4</c:v>
                </c:pt>
                <c:pt idx="6">
                  <c:v>15.3</c:v>
                </c:pt>
                <c:pt idx="7">
                  <c:v>4.0999999999999996</c:v>
                </c:pt>
                <c:pt idx="8">
                  <c:v>12.9</c:v>
                </c:pt>
                <c:pt idx="9">
                  <c:v>1.1000000000000001</c:v>
                </c:pt>
                <c:pt idx="10">
                  <c:v>1.2</c:v>
                </c:pt>
                <c:pt idx="11">
                  <c:v>0.9</c:v>
                </c:pt>
                <c:pt idx="12">
                  <c:v>4.7</c:v>
                </c:pt>
                <c:pt idx="13">
                  <c:v>8.1999999999999993</c:v>
                </c:pt>
                <c:pt idx="14">
                  <c:v>2.9</c:v>
                </c:pt>
                <c:pt idx="15">
                  <c:v>14.1</c:v>
                </c:pt>
                <c:pt idx="16">
                  <c:v>16.5</c:v>
                </c:pt>
                <c:pt idx="17">
                  <c:v>7.1</c:v>
                </c:pt>
              </c:numCache>
            </c:numRef>
          </c:val>
        </c:ser>
        <c:ser>
          <c:idx val="7"/>
          <c:order val="1"/>
          <c:tx>
            <c:strRef>
              <c:f>'front page'!$BP$19</c:f>
              <c:strCache>
                <c:ptCount val="1"/>
                <c:pt idx="0">
                  <c:v>2016</c:v>
                </c:pt>
              </c:strCache>
            </c:strRef>
          </c:tx>
          <c:val>
            <c:numRef>
              <c:f>'front page'!$BP$20:$BP$37</c:f>
              <c:numCache>
                <c:formatCode>General</c:formatCode>
                <c:ptCount val="18"/>
                <c:pt idx="0">
                  <c:v>0.8</c:v>
                </c:pt>
                <c:pt idx="1">
                  <c:v>0.2</c:v>
                </c:pt>
                <c:pt idx="2">
                  <c:v>2.2000000000000002</c:v>
                </c:pt>
                <c:pt idx="3">
                  <c:v>1.4</c:v>
                </c:pt>
                <c:pt idx="4">
                  <c:v>1.6</c:v>
                </c:pt>
                <c:pt idx="5">
                  <c:v>1.6</c:v>
                </c:pt>
                <c:pt idx="6">
                  <c:v>14.3</c:v>
                </c:pt>
                <c:pt idx="7">
                  <c:v>4.4000000000000004</c:v>
                </c:pt>
                <c:pt idx="8">
                  <c:v>14.3</c:v>
                </c:pt>
                <c:pt idx="9">
                  <c:v>1</c:v>
                </c:pt>
                <c:pt idx="10">
                  <c:v>1.1000000000000001</c:v>
                </c:pt>
                <c:pt idx="11">
                  <c:v>0.9</c:v>
                </c:pt>
                <c:pt idx="12">
                  <c:v>4.9000000000000004</c:v>
                </c:pt>
                <c:pt idx="13">
                  <c:v>7.7</c:v>
                </c:pt>
                <c:pt idx="14">
                  <c:v>2.5</c:v>
                </c:pt>
                <c:pt idx="15">
                  <c:v>14.3</c:v>
                </c:pt>
                <c:pt idx="16">
                  <c:v>18.7</c:v>
                </c:pt>
                <c:pt idx="17">
                  <c:v>7.7</c:v>
                </c:pt>
              </c:numCache>
            </c:numRef>
          </c:val>
        </c:ser>
        <c:ser>
          <c:idx val="0"/>
          <c:order val="2"/>
          <c:tx>
            <c:strRef>
              <c:f>'front page'!$BQ$19</c:f>
              <c:strCache>
                <c:ptCount val="1"/>
                <c:pt idx="0">
                  <c:v>2017</c:v>
                </c:pt>
              </c:strCache>
            </c:strRef>
          </c:tx>
          <c:val>
            <c:numRef>
              <c:f>'front page'!$BQ$20:$BQ$37</c:f>
              <c:numCache>
                <c:formatCode>General</c:formatCode>
                <c:ptCount val="18"/>
                <c:pt idx="0">
                  <c:v>0.6</c:v>
                </c:pt>
                <c:pt idx="1">
                  <c:v>0.4</c:v>
                </c:pt>
                <c:pt idx="2">
                  <c:v>2.4</c:v>
                </c:pt>
                <c:pt idx="3">
                  <c:v>1.6</c:v>
                </c:pt>
                <c:pt idx="4">
                  <c:v>1.8</c:v>
                </c:pt>
                <c:pt idx="5">
                  <c:v>1.8</c:v>
                </c:pt>
                <c:pt idx="6">
                  <c:v>14.7</c:v>
                </c:pt>
                <c:pt idx="7">
                  <c:v>3.7</c:v>
                </c:pt>
                <c:pt idx="8">
                  <c:v>14.7</c:v>
                </c:pt>
                <c:pt idx="9">
                  <c:v>1.3</c:v>
                </c:pt>
                <c:pt idx="10">
                  <c:v>0.9</c:v>
                </c:pt>
                <c:pt idx="11">
                  <c:v>1.3</c:v>
                </c:pt>
                <c:pt idx="12">
                  <c:v>6.3</c:v>
                </c:pt>
                <c:pt idx="13">
                  <c:v>8.4</c:v>
                </c:pt>
                <c:pt idx="14">
                  <c:v>2.6</c:v>
                </c:pt>
                <c:pt idx="15">
                  <c:v>13.7</c:v>
                </c:pt>
                <c:pt idx="16">
                  <c:v>16.8</c:v>
                </c:pt>
                <c:pt idx="17">
                  <c:v>7.4</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6.0318161732213875</c:v>
                </c:pt>
                <c:pt idx="1">
                  <c:v>0.30932390631904549</c:v>
                </c:pt>
                <c:pt idx="2">
                  <c:v>6.8272205037560756</c:v>
                </c:pt>
                <c:pt idx="3">
                  <c:v>11.886875828546177</c:v>
                </c:pt>
                <c:pt idx="4">
                  <c:v>3.4909412284577992</c:v>
                </c:pt>
                <c:pt idx="5">
                  <c:v>4.7282368537339812</c:v>
                </c:pt>
                <c:pt idx="6">
                  <c:v>7.8214759169244363</c:v>
                </c:pt>
                <c:pt idx="7">
                  <c:v>4.2200618647812638</c:v>
                </c:pt>
                <c:pt idx="8">
                  <c:v>5.700397702165267</c:v>
                </c:pt>
                <c:pt idx="9">
                  <c:v>6.6725585505965537</c:v>
                </c:pt>
                <c:pt idx="10">
                  <c:v>1.7454706142288996</c:v>
                </c:pt>
                <c:pt idx="11">
                  <c:v>3.7781705700397703</c:v>
                </c:pt>
                <c:pt idx="12">
                  <c:v>17.32213875386655</c:v>
                </c:pt>
                <c:pt idx="13">
                  <c:v>7.6668139637649135</c:v>
                </c:pt>
                <c:pt idx="14">
                  <c:v>0.17675651789659744</c:v>
                </c:pt>
                <c:pt idx="15">
                  <c:v>1.7454706142288996</c:v>
                </c:pt>
                <c:pt idx="16">
                  <c:v>2.9606716747680069</c:v>
                </c:pt>
                <c:pt idx="17">
                  <c:v>6.9155987627043745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6.265550780366433</c:v>
                </c:pt>
                <c:pt idx="1">
                  <c:v>0.36190907034607556</c:v>
                </c:pt>
                <c:pt idx="2">
                  <c:v>6.6726984845057675</c:v>
                </c:pt>
                <c:pt idx="3">
                  <c:v>11.151323230038454</c:v>
                </c:pt>
                <c:pt idx="4">
                  <c:v>3.6190907034607553</c:v>
                </c:pt>
                <c:pt idx="5">
                  <c:v>4.8405338158787607</c:v>
                </c:pt>
                <c:pt idx="6">
                  <c:v>7.9619995476136625</c:v>
                </c:pt>
                <c:pt idx="7">
                  <c:v>4.1845736258764985</c:v>
                </c:pt>
                <c:pt idx="8">
                  <c:v>5.7000678579506898</c:v>
                </c:pt>
                <c:pt idx="9">
                  <c:v>6.8310337027821761</c:v>
                </c:pt>
                <c:pt idx="10">
                  <c:v>1.8321646686270074</c:v>
                </c:pt>
                <c:pt idx="11">
                  <c:v>3.7095679710472744</c:v>
                </c:pt>
                <c:pt idx="12">
                  <c:v>17.778783080750962</c:v>
                </c:pt>
                <c:pt idx="13">
                  <c:v>7.2155620900248811</c:v>
                </c:pt>
                <c:pt idx="14">
                  <c:v>0.15833521827640806</c:v>
                </c:pt>
                <c:pt idx="15">
                  <c:v>1.7416874010404886</c:v>
                </c:pt>
                <c:pt idx="16">
                  <c:v>3.1440850486315313</c:v>
                </c:pt>
                <c:pt idx="17">
                  <c:v>6.8310337027821761</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6.040417499444815</c:v>
                </c:pt>
                <c:pt idx="1">
                  <c:v>0.4219409282700422</c:v>
                </c:pt>
                <c:pt idx="2">
                  <c:v>6.6400177659338215</c:v>
                </c:pt>
                <c:pt idx="3">
                  <c:v>10.637352875860538</c:v>
                </c:pt>
                <c:pt idx="4">
                  <c:v>3.5753941816566734</c:v>
                </c:pt>
                <c:pt idx="5">
                  <c:v>4.663557628247835</c:v>
                </c:pt>
                <c:pt idx="6">
                  <c:v>7.7725960470797251</c:v>
                </c:pt>
                <c:pt idx="7">
                  <c:v>4.2194092827004219</c:v>
                </c:pt>
                <c:pt idx="8">
                  <c:v>5.7073062402842547</c:v>
                </c:pt>
                <c:pt idx="9">
                  <c:v>6.9287141905396403</c:v>
                </c:pt>
                <c:pt idx="10">
                  <c:v>1.8654230512991339</c:v>
                </c:pt>
                <c:pt idx="11">
                  <c:v>3.664223850766156</c:v>
                </c:pt>
                <c:pt idx="12">
                  <c:v>18.565400843881857</c:v>
                </c:pt>
                <c:pt idx="13">
                  <c:v>7.1507883633133469</c:v>
                </c:pt>
                <c:pt idx="14">
                  <c:v>0.31090384188318898</c:v>
                </c:pt>
                <c:pt idx="15">
                  <c:v>1.7543859649122806</c:v>
                </c:pt>
                <c:pt idx="16">
                  <c:v>3.1534532533866311</c:v>
                </c:pt>
                <c:pt idx="17">
                  <c:v>6.9287141905396403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6.3674552288304227</c:v>
                </c:pt>
                <c:pt idx="1">
                  <c:v>0.46429361043555162</c:v>
                </c:pt>
                <c:pt idx="2">
                  <c:v>6.6769843024541231</c:v>
                </c:pt>
                <c:pt idx="3">
                  <c:v>10.347114746849437</c:v>
                </c:pt>
                <c:pt idx="4">
                  <c:v>3.5816935662171123</c:v>
                </c:pt>
                <c:pt idx="5">
                  <c:v>4.6208268848109659</c:v>
                </c:pt>
                <c:pt idx="6">
                  <c:v>7.6940084015034271</c:v>
                </c:pt>
                <c:pt idx="7">
                  <c:v>4.4660623479991157</c:v>
                </c:pt>
                <c:pt idx="8">
                  <c:v>5.3946495688702187</c:v>
                </c:pt>
                <c:pt idx="9">
                  <c:v>7.0749502542560245</c:v>
                </c:pt>
                <c:pt idx="10">
                  <c:v>1.5697545876630554</c:v>
                </c:pt>
                <c:pt idx="11">
                  <c:v>3.7143488834844129</c:v>
                </c:pt>
                <c:pt idx="12">
                  <c:v>19.146584125580368</c:v>
                </c:pt>
                <c:pt idx="13">
                  <c:v>6.9644041565332744</c:v>
                </c:pt>
                <c:pt idx="14">
                  <c:v>0.37585673225735133</c:v>
                </c:pt>
                <c:pt idx="15">
                  <c:v>1.8350652221976564</c:v>
                </c:pt>
                <c:pt idx="16">
                  <c:v>3.2058368339597614</c:v>
                </c:pt>
                <c:pt idx="17">
                  <c:v>6.5001105460977229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6.197123519458545</c:v>
                </c:pt>
                <c:pt idx="1">
                  <c:v>0.50761421319796951</c:v>
                </c:pt>
                <c:pt idx="2">
                  <c:v>6.4297800338409479</c:v>
                </c:pt>
                <c:pt idx="3">
                  <c:v>10.258037225042301</c:v>
                </c:pt>
                <c:pt idx="4">
                  <c:v>3.5744500846023688</c:v>
                </c:pt>
                <c:pt idx="5">
                  <c:v>4.4204737732656518</c:v>
                </c:pt>
                <c:pt idx="6">
                  <c:v>7.2969543147208125</c:v>
                </c:pt>
                <c:pt idx="7">
                  <c:v>4.8223350253807107</c:v>
                </c:pt>
                <c:pt idx="8">
                  <c:v>5.3087986463620984</c:v>
                </c:pt>
                <c:pt idx="9">
                  <c:v>7.1912013536379016</c:v>
                </c:pt>
                <c:pt idx="10">
                  <c:v>1.5651438240270727</c:v>
                </c:pt>
                <c:pt idx="11">
                  <c:v>3.6590524534686972</c:v>
                </c:pt>
                <c:pt idx="12">
                  <c:v>19.691201353637901</c:v>
                </c:pt>
                <c:pt idx="13">
                  <c:v>7.3181049069373945</c:v>
                </c:pt>
                <c:pt idx="14">
                  <c:v>0.38071065989847713</c:v>
                </c:pt>
                <c:pt idx="15">
                  <c:v>1.9247038917089678</c:v>
                </c:pt>
                <c:pt idx="16">
                  <c:v>3.2148900169204739</c:v>
                </c:pt>
                <c:pt idx="17">
                  <c:v>6.239424703891709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5.8545239503252517</c:v>
                </c:pt>
                <c:pt idx="1">
                  <c:v>0.51251724817662137</c:v>
                </c:pt>
                <c:pt idx="2">
                  <c:v>6.0713581707076685</c:v>
                </c:pt>
                <c:pt idx="3">
                  <c:v>9.9546619357382227</c:v>
                </c:pt>
                <c:pt idx="4">
                  <c:v>3.4102109205598263</c:v>
                </c:pt>
                <c:pt idx="5">
                  <c:v>4.1592745909718118</c:v>
                </c:pt>
                <c:pt idx="6">
                  <c:v>6.8007096392667057</c:v>
                </c:pt>
                <c:pt idx="7">
                  <c:v>5.3814311058545243</c:v>
                </c:pt>
                <c:pt idx="8">
                  <c:v>5.2828700965897895</c:v>
                </c:pt>
                <c:pt idx="9">
                  <c:v>6.9584072540902815</c:v>
                </c:pt>
                <c:pt idx="10">
                  <c:v>1.5966883500887048</c:v>
                </c:pt>
                <c:pt idx="11">
                  <c:v>3.64675734279519</c:v>
                </c:pt>
                <c:pt idx="12">
                  <c:v>20.678099743741377</c:v>
                </c:pt>
                <c:pt idx="13">
                  <c:v>7.9637295485905772</c:v>
                </c:pt>
                <c:pt idx="14">
                  <c:v>0.39424403705893946</c:v>
                </c:pt>
                <c:pt idx="15">
                  <c:v>1.9120835797358564</c:v>
                </c:pt>
                <c:pt idx="16">
                  <c:v>3.1736644983244626</c:v>
                </c:pt>
                <c:pt idx="17">
                  <c:v>6.2487679873841913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5.5869074492099324</c:v>
                </c:pt>
                <c:pt idx="1">
                  <c:v>0.52671181339352902</c:v>
                </c:pt>
                <c:pt idx="2">
                  <c:v>5.9443190368698273</c:v>
                </c:pt>
                <c:pt idx="3">
                  <c:v>9.9510910458991724</c:v>
                </c:pt>
                <c:pt idx="4">
                  <c:v>3.2355154251316778</c:v>
                </c:pt>
                <c:pt idx="5">
                  <c:v>4.006772009029345</c:v>
                </c:pt>
                <c:pt idx="6">
                  <c:v>6.45221971407073</c:v>
                </c:pt>
                <c:pt idx="7">
                  <c:v>6.1512415349887135</c:v>
                </c:pt>
                <c:pt idx="8">
                  <c:v>5.0790067720090297</c:v>
                </c:pt>
                <c:pt idx="9">
                  <c:v>7.0541760722347631</c:v>
                </c:pt>
                <c:pt idx="10">
                  <c:v>1.5989465763732129</c:v>
                </c:pt>
                <c:pt idx="11">
                  <c:v>3.6305492851768246</c:v>
                </c:pt>
                <c:pt idx="12">
                  <c:v>21.425884123401055</c:v>
                </c:pt>
                <c:pt idx="13">
                  <c:v>7.9382994732881862</c:v>
                </c:pt>
                <c:pt idx="14">
                  <c:v>0.39503386004514673</c:v>
                </c:pt>
                <c:pt idx="15">
                  <c:v>1.9187358916478556</c:v>
                </c:pt>
                <c:pt idx="16">
                  <c:v>3.2543265613243042</c:v>
                </c:pt>
                <c:pt idx="17">
                  <c:v>5.850263355906697</c:v>
                </c:pt>
              </c:numCache>
            </c:numRef>
          </c:val>
        </c:ser>
        <c:ser>
          <c:idx val="0"/>
          <c:order val="7"/>
          <c:tx>
            <c:strRef>
              <c:f>'front page'!$J$10</c:f>
              <c:strCache>
                <c:ptCount val="1"/>
                <c:pt idx="0">
                  <c:v>2017</c:v>
                </c:pt>
              </c:strCache>
            </c:strRef>
          </c:tx>
          <c:val>
            <c:numRef>
              <c:f>'front page'!$J$11:$J$28</c:f>
              <c:numCache>
                <c:formatCode>General</c:formatCode>
                <c:ptCount val="18"/>
                <c:pt idx="0">
                  <c:v>5.4029470620338369</c:v>
                </c:pt>
                <c:pt idx="1">
                  <c:v>0.56394396943787517</c:v>
                </c:pt>
                <c:pt idx="2">
                  <c:v>5.8213571038748411</c:v>
                </c:pt>
                <c:pt idx="3">
                  <c:v>9.9872657813352745</c:v>
                </c:pt>
                <c:pt idx="4">
                  <c:v>3.1653629252319448</c:v>
                </c:pt>
                <c:pt idx="5">
                  <c:v>3.8202655994178643</c:v>
                </c:pt>
                <c:pt idx="6">
                  <c:v>6.185191922867018</c:v>
                </c:pt>
                <c:pt idx="7">
                  <c:v>6.4762597780607605</c:v>
                </c:pt>
                <c:pt idx="8">
                  <c:v>4.9299617973440055</c:v>
                </c:pt>
                <c:pt idx="9">
                  <c:v>7.0402037474986354</c:v>
                </c:pt>
                <c:pt idx="10">
                  <c:v>1.5826814626159724</c:v>
                </c:pt>
                <c:pt idx="11">
                  <c:v>3.6201564489721667</c:v>
                </c:pt>
                <c:pt idx="12">
                  <c:v>21.811897398581046</c:v>
                </c:pt>
                <c:pt idx="13">
                  <c:v>8.3318173549208652</c:v>
                </c:pt>
                <c:pt idx="14">
                  <c:v>0.40021830089139532</c:v>
                </c:pt>
                <c:pt idx="15">
                  <c:v>1.8555575768601056</c:v>
                </c:pt>
                <c:pt idx="16">
                  <c:v>3.2563216299799889</c:v>
                </c:pt>
                <c:pt idx="17">
                  <c:v>5.7485901400764057</c:v>
                </c:pt>
              </c:numCache>
            </c:numRef>
          </c:val>
        </c:ser>
        <c:ser>
          <c:idx val="1"/>
          <c:order val="8"/>
          <c:tx>
            <c:strRef>
              <c:f>'front page'!$K$10</c:f>
              <c:strCache>
                <c:ptCount val="1"/>
                <c:pt idx="0">
                  <c:v>2018</c:v>
                </c:pt>
              </c:strCache>
            </c:strRef>
          </c:tx>
          <c:val>
            <c:numRef>
              <c:f>'front page'!$K$11:$K$28</c:f>
              <c:numCache>
                <c:formatCode>General</c:formatCode>
                <c:ptCount val="18"/>
                <c:pt idx="0">
                  <c:v>5.5330882352941178</c:v>
                </c:pt>
                <c:pt idx="1">
                  <c:v>0.53308823529411764</c:v>
                </c:pt>
                <c:pt idx="2">
                  <c:v>5.992647058823529</c:v>
                </c:pt>
                <c:pt idx="3">
                  <c:v>10.238970588235293</c:v>
                </c:pt>
                <c:pt idx="4">
                  <c:v>3.1433823529411766</c:v>
                </c:pt>
                <c:pt idx="5">
                  <c:v>3.7683823529411766</c:v>
                </c:pt>
                <c:pt idx="6">
                  <c:v>6.2132352941176467</c:v>
                </c:pt>
                <c:pt idx="7">
                  <c:v>6.1213235294117645</c:v>
                </c:pt>
                <c:pt idx="8">
                  <c:v>4.944852941176471</c:v>
                </c:pt>
                <c:pt idx="9">
                  <c:v>7.2058823529411766</c:v>
                </c:pt>
                <c:pt idx="10">
                  <c:v>1.6360294117647058</c:v>
                </c:pt>
                <c:pt idx="11">
                  <c:v>3.7867647058823528</c:v>
                </c:pt>
                <c:pt idx="12">
                  <c:v>21.268382352941178</c:v>
                </c:pt>
                <c:pt idx="13">
                  <c:v>8.235294117647058</c:v>
                </c:pt>
                <c:pt idx="14">
                  <c:v>0.42279411764705882</c:v>
                </c:pt>
                <c:pt idx="15">
                  <c:v>1.8566176470588236</c:v>
                </c:pt>
                <c:pt idx="16">
                  <c:v>3.1433823529411766</c:v>
                </c:pt>
                <c:pt idx="17">
                  <c:v>5.9558823529411766</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Warwickshire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1.1000000000000001</c:v>
                </c:pt>
                <c:pt idx="1">
                  <c:v>1</c:v>
                </c:pt>
                <c:pt idx="2">
                  <c:v>1</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Warwickshire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6.0318161732213875</c:v>
                </c:pt>
                <c:pt idx="2">
                  <c:v>6.265550780366433</c:v>
                </c:pt>
                <c:pt idx="3">
                  <c:v>6.040417499444815</c:v>
                </c:pt>
                <c:pt idx="4">
                  <c:v>6.3674552288304227</c:v>
                </c:pt>
                <c:pt idx="5">
                  <c:v>6.197123519458545</c:v>
                </c:pt>
                <c:pt idx="6">
                  <c:v>5.8545239503252517</c:v>
                </c:pt>
                <c:pt idx="7">
                  <c:v>5.5869074492099324</c:v>
                </c:pt>
                <c:pt idx="8">
                  <c:v>5.4029470620338369</c:v>
                </c:pt>
                <c:pt idx="9">
                  <c:v>5.5330882352941178</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2018-11-20T11:43:00Z</dcterms:created>
  <dcterms:modified xsi:type="dcterms:W3CDTF">2018-11-20T11:57:00Z</dcterms:modified>
</cp:coreProperties>
</file>